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E36C" w14:textId="77777777" w:rsidR="00B05840" w:rsidRDefault="00B05840">
      <w:pPr>
        <w:tabs>
          <w:tab w:val="left" w:pos="6620"/>
        </w:tabs>
        <w:jc w:val="right"/>
        <w:rPr>
          <w:sz w:val="24"/>
          <w:szCs w:val="24"/>
        </w:rPr>
      </w:pPr>
    </w:p>
    <w:p w14:paraId="64407ECC" w14:textId="77777777" w:rsidR="0084042B" w:rsidRDefault="0084042B">
      <w:pPr>
        <w:jc w:val="center"/>
        <w:rPr>
          <w:b/>
          <w:bCs/>
          <w:sz w:val="28"/>
        </w:rPr>
      </w:pPr>
    </w:p>
    <w:p w14:paraId="194D4CC7" w14:textId="77777777" w:rsidR="00EA7C2D" w:rsidRDefault="00EA7C2D">
      <w:pPr>
        <w:jc w:val="center"/>
        <w:rPr>
          <w:bCs/>
          <w:sz w:val="24"/>
          <w:szCs w:val="24"/>
        </w:rPr>
      </w:pPr>
    </w:p>
    <w:p w14:paraId="45871AA7" w14:textId="77777777" w:rsidR="00EA7C2D" w:rsidRDefault="00EA7C2D">
      <w:pPr>
        <w:jc w:val="center"/>
        <w:rPr>
          <w:bCs/>
          <w:sz w:val="24"/>
          <w:szCs w:val="24"/>
        </w:rPr>
      </w:pPr>
    </w:p>
    <w:p w14:paraId="6B164086"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4FB635F0"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1C400956" w14:textId="77777777" w:rsidR="00E32E27" w:rsidRPr="00977594" w:rsidRDefault="00E32E27" w:rsidP="00E32E27">
      <w:pPr>
        <w:tabs>
          <w:tab w:val="left" w:pos="2564"/>
        </w:tabs>
        <w:jc w:val="center"/>
        <w:rPr>
          <w:sz w:val="28"/>
          <w:szCs w:val="28"/>
        </w:rPr>
      </w:pPr>
      <w:r w:rsidRPr="00977594">
        <w:rPr>
          <w:sz w:val="28"/>
          <w:szCs w:val="28"/>
        </w:rPr>
        <w:t>МУНИЦИПАЛЬНОЕ ОБРАЗОВАНИЕ «ДУБОВСКИЙ РАЙОН»</w:t>
      </w:r>
    </w:p>
    <w:p w14:paraId="5FB2F737" w14:textId="77777777" w:rsidR="00DD482A" w:rsidRDefault="00E32E27" w:rsidP="00E32E27">
      <w:pPr>
        <w:tabs>
          <w:tab w:val="left" w:pos="2564"/>
        </w:tabs>
        <w:jc w:val="center"/>
        <w:rPr>
          <w:sz w:val="28"/>
          <w:szCs w:val="28"/>
        </w:rPr>
      </w:pPr>
      <w:r w:rsidRPr="00977594">
        <w:rPr>
          <w:sz w:val="28"/>
          <w:szCs w:val="28"/>
        </w:rPr>
        <w:t xml:space="preserve">АДМИНИСТРАЦИЯ </w:t>
      </w:r>
    </w:p>
    <w:p w14:paraId="6FC2E40D" w14:textId="77777777" w:rsidR="00E32E27" w:rsidRPr="00977594" w:rsidRDefault="00DD482A" w:rsidP="00E32E27">
      <w:pPr>
        <w:tabs>
          <w:tab w:val="left" w:pos="2564"/>
        </w:tabs>
        <w:jc w:val="center"/>
        <w:rPr>
          <w:sz w:val="28"/>
          <w:szCs w:val="28"/>
        </w:rPr>
      </w:pPr>
      <w:r>
        <w:rPr>
          <w:sz w:val="28"/>
          <w:szCs w:val="28"/>
        </w:rPr>
        <w:t>ВЕСЕЛОВСКОГО</w:t>
      </w:r>
      <w:r w:rsidR="00E32E27" w:rsidRPr="00977594">
        <w:rPr>
          <w:sz w:val="28"/>
          <w:szCs w:val="28"/>
        </w:rPr>
        <w:t xml:space="preserve"> СЕЛЬСКОГО ПОСЕЛЕНИЯ</w:t>
      </w:r>
    </w:p>
    <w:p w14:paraId="22B3B638" w14:textId="77777777" w:rsidR="00E32E27" w:rsidRPr="00977594" w:rsidRDefault="00E32E27" w:rsidP="00E32E27">
      <w:pPr>
        <w:tabs>
          <w:tab w:val="left" w:pos="2564"/>
        </w:tabs>
        <w:jc w:val="center"/>
        <w:rPr>
          <w:sz w:val="28"/>
          <w:szCs w:val="28"/>
        </w:rPr>
      </w:pPr>
    </w:p>
    <w:p w14:paraId="6362409B"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4B557856" w14:textId="77777777" w:rsidR="00DD482A" w:rsidRDefault="00DD482A" w:rsidP="00DD482A">
      <w:pPr>
        <w:tabs>
          <w:tab w:val="left" w:pos="2564"/>
        </w:tabs>
        <w:rPr>
          <w:sz w:val="28"/>
          <w:szCs w:val="28"/>
        </w:rPr>
      </w:pPr>
    </w:p>
    <w:p w14:paraId="28F66904" w14:textId="77777777" w:rsidR="00E32E27" w:rsidRDefault="00DD482A" w:rsidP="00DD482A">
      <w:pPr>
        <w:tabs>
          <w:tab w:val="left" w:pos="2564"/>
          <w:tab w:val="left" w:pos="8540"/>
        </w:tabs>
        <w:rPr>
          <w:sz w:val="28"/>
          <w:szCs w:val="28"/>
        </w:rPr>
      </w:pPr>
      <w:r>
        <w:rPr>
          <w:sz w:val="28"/>
          <w:szCs w:val="28"/>
        </w:rPr>
        <w:t xml:space="preserve">    </w:t>
      </w:r>
      <w:r w:rsidR="00E32E27">
        <w:rPr>
          <w:sz w:val="28"/>
          <w:szCs w:val="28"/>
        </w:rPr>
        <w:t xml:space="preserve">от </w:t>
      </w:r>
      <w:r w:rsidR="002E51A9">
        <w:rPr>
          <w:sz w:val="28"/>
          <w:szCs w:val="28"/>
        </w:rPr>
        <w:t>14.02</w:t>
      </w:r>
      <w:r w:rsidR="00E32E27">
        <w:rPr>
          <w:sz w:val="28"/>
          <w:szCs w:val="28"/>
        </w:rPr>
        <w:t>.201</w:t>
      </w:r>
      <w:r w:rsidR="002E51A9">
        <w:rPr>
          <w:sz w:val="28"/>
          <w:szCs w:val="28"/>
        </w:rPr>
        <w:t xml:space="preserve">9 </w:t>
      </w:r>
      <w:r w:rsidR="00E32E27">
        <w:rPr>
          <w:sz w:val="28"/>
          <w:szCs w:val="28"/>
        </w:rPr>
        <w:t>г.</w:t>
      </w:r>
      <w:r>
        <w:rPr>
          <w:sz w:val="28"/>
          <w:szCs w:val="28"/>
        </w:rPr>
        <w:t xml:space="preserve">               </w:t>
      </w:r>
      <w:r w:rsidR="002E51A9">
        <w:rPr>
          <w:sz w:val="28"/>
          <w:szCs w:val="28"/>
        </w:rPr>
        <w:t xml:space="preserve">                              </w:t>
      </w:r>
      <w:r w:rsidR="00E32E27">
        <w:rPr>
          <w:sz w:val="28"/>
          <w:szCs w:val="28"/>
        </w:rPr>
        <w:t xml:space="preserve">№ </w:t>
      </w:r>
      <w:r w:rsidR="002E51A9">
        <w:rPr>
          <w:sz w:val="28"/>
          <w:szCs w:val="28"/>
        </w:rPr>
        <w:t>19</w:t>
      </w:r>
      <w:r>
        <w:rPr>
          <w:sz w:val="28"/>
          <w:szCs w:val="28"/>
        </w:rPr>
        <w:tab/>
        <w:t xml:space="preserve">     х.Веселый</w:t>
      </w:r>
    </w:p>
    <w:p w14:paraId="102775E7" w14:textId="77777777" w:rsidR="00E32E27" w:rsidRPr="00E95505" w:rsidRDefault="00E32E27" w:rsidP="00E32E27">
      <w:pPr>
        <w:jc w:val="center"/>
        <w:rPr>
          <w:noProof/>
        </w:rPr>
      </w:pPr>
    </w:p>
    <w:p w14:paraId="54E2E247" w14:textId="77777777" w:rsidR="00B05840" w:rsidRDefault="00B05840"/>
    <w:p w14:paraId="1F0FA2F3" w14:textId="77777777" w:rsidR="00B05840" w:rsidRDefault="00B05840"/>
    <w:p w14:paraId="35EAFFFF" w14:textId="77777777" w:rsidR="002E51A9" w:rsidRDefault="00B05840" w:rsidP="00952AE4">
      <w:pPr>
        <w:spacing w:line="320" w:lineRule="exact"/>
        <w:jc w:val="center"/>
        <w:rPr>
          <w:sz w:val="28"/>
          <w:szCs w:val="28"/>
        </w:rPr>
      </w:pPr>
      <w:r>
        <w:rPr>
          <w:sz w:val="28"/>
          <w:szCs w:val="28"/>
        </w:rPr>
        <w:t>Об утверждении отчет</w:t>
      </w:r>
      <w:r w:rsidR="00952AE4">
        <w:rPr>
          <w:sz w:val="28"/>
          <w:szCs w:val="28"/>
        </w:rPr>
        <w:t>а об исполнении  плана</w:t>
      </w:r>
      <w:r w:rsidR="00B626B5">
        <w:rPr>
          <w:sz w:val="28"/>
          <w:szCs w:val="28"/>
        </w:rPr>
        <w:t xml:space="preserve"> реализации</w:t>
      </w:r>
      <w:r w:rsidR="00E32E27">
        <w:rPr>
          <w:sz w:val="28"/>
          <w:szCs w:val="28"/>
        </w:rPr>
        <w:t xml:space="preserve"> </w:t>
      </w:r>
      <w:r w:rsidR="00952AE4">
        <w:rPr>
          <w:sz w:val="28"/>
          <w:szCs w:val="28"/>
        </w:rPr>
        <w:t xml:space="preserve">муниципальной программы </w:t>
      </w:r>
      <w:r w:rsidR="00DD482A">
        <w:rPr>
          <w:sz w:val="28"/>
          <w:szCs w:val="28"/>
        </w:rPr>
        <w:t>Веселовского</w:t>
      </w:r>
      <w:r w:rsidR="00952AE4">
        <w:rPr>
          <w:sz w:val="28"/>
          <w:szCs w:val="28"/>
        </w:rPr>
        <w:t xml:space="preserve"> сельского поселения  </w:t>
      </w:r>
    </w:p>
    <w:p w14:paraId="136BAA90" w14:textId="77777777" w:rsidR="00B05840" w:rsidRDefault="00952AE4" w:rsidP="00952AE4">
      <w:pPr>
        <w:spacing w:line="320" w:lineRule="exact"/>
        <w:jc w:val="center"/>
        <w:rPr>
          <w:sz w:val="28"/>
          <w:szCs w:val="28"/>
        </w:rPr>
      </w:pPr>
      <w:r>
        <w:rPr>
          <w:sz w:val="28"/>
          <w:szCs w:val="28"/>
        </w:rPr>
        <w:t>« Развитие транспортной системы</w:t>
      </w:r>
      <w:r>
        <w:rPr>
          <w:sz w:val="28"/>
        </w:rPr>
        <w:t xml:space="preserve"> </w:t>
      </w:r>
      <w:r w:rsidR="0084042B">
        <w:rPr>
          <w:sz w:val="28"/>
        </w:rPr>
        <w:t>за 201</w:t>
      </w:r>
      <w:r w:rsidR="002E51A9">
        <w:rPr>
          <w:sz w:val="28"/>
        </w:rPr>
        <w:t>8</w:t>
      </w:r>
      <w:r w:rsidR="0084042B">
        <w:rPr>
          <w:sz w:val="28"/>
        </w:rPr>
        <w:t xml:space="preserve"> год</w:t>
      </w:r>
    </w:p>
    <w:p w14:paraId="247B1062" w14:textId="77777777" w:rsidR="00B05840" w:rsidRDefault="00B05840">
      <w:pPr>
        <w:spacing w:line="247" w:lineRule="auto"/>
        <w:ind w:right="567" w:firstLine="720"/>
        <w:jc w:val="both"/>
        <w:rPr>
          <w:sz w:val="28"/>
          <w:szCs w:val="28"/>
        </w:rPr>
      </w:pPr>
    </w:p>
    <w:p w14:paraId="203050AD" w14:textId="77777777" w:rsidR="009F03F9" w:rsidRDefault="009F03F9">
      <w:pPr>
        <w:spacing w:line="247" w:lineRule="auto"/>
        <w:ind w:right="567" w:firstLine="720"/>
        <w:jc w:val="both"/>
        <w:rPr>
          <w:sz w:val="28"/>
          <w:szCs w:val="28"/>
        </w:rPr>
      </w:pPr>
    </w:p>
    <w:p w14:paraId="7893C4DA" w14:textId="77777777" w:rsidR="00B05840" w:rsidRDefault="00B05840" w:rsidP="0084042B">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Администрация </w:t>
      </w:r>
      <w:r w:rsidR="00DD482A">
        <w:rPr>
          <w:sz w:val="28"/>
          <w:szCs w:val="28"/>
        </w:rPr>
        <w:t>Веселовского</w:t>
      </w:r>
      <w:r w:rsidR="0084042B">
        <w:rPr>
          <w:sz w:val="28"/>
          <w:szCs w:val="28"/>
        </w:rPr>
        <w:t xml:space="preserve"> сельского поселения </w:t>
      </w:r>
      <w:r w:rsidR="007648EF" w:rsidRPr="007648EF">
        <w:rPr>
          <w:bCs/>
          <w:sz w:val="28"/>
          <w:szCs w:val="28"/>
        </w:rPr>
        <w:t>постановляет</w:t>
      </w:r>
      <w:r>
        <w:rPr>
          <w:bCs/>
          <w:szCs w:val="24"/>
        </w:rPr>
        <w:t>:</w:t>
      </w:r>
    </w:p>
    <w:p w14:paraId="57F3CE63" w14:textId="77777777" w:rsidR="00B05840" w:rsidRDefault="00B05840">
      <w:pPr>
        <w:pStyle w:val="ConsPlusTitle"/>
        <w:widowControl/>
        <w:jc w:val="center"/>
        <w:rPr>
          <w:b w:val="0"/>
          <w:bCs w:val="0"/>
        </w:rPr>
      </w:pPr>
    </w:p>
    <w:p w14:paraId="3F419B15" w14:textId="77777777"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 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 Развитие </w:t>
      </w:r>
      <w:r w:rsidR="004D01A7">
        <w:rPr>
          <w:sz w:val="28"/>
          <w:szCs w:val="28"/>
        </w:rPr>
        <w:t>транспортной системы</w:t>
      </w:r>
      <w:r>
        <w:rPr>
          <w:sz w:val="28"/>
          <w:szCs w:val="28"/>
        </w:rPr>
        <w:t>»</w:t>
      </w:r>
      <w:r w:rsidR="00952AE4">
        <w:rPr>
          <w:sz w:val="28"/>
          <w:szCs w:val="28"/>
        </w:rPr>
        <w:t xml:space="preserve"> за 201</w:t>
      </w:r>
      <w:r w:rsidR="002E51A9">
        <w:rPr>
          <w:sz w:val="28"/>
          <w:szCs w:val="28"/>
        </w:rPr>
        <w:t xml:space="preserve">8 </w:t>
      </w:r>
      <w:r w:rsidR="00952AE4">
        <w:rPr>
          <w:sz w:val="28"/>
          <w:szCs w:val="28"/>
        </w:rPr>
        <w:t>год</w:t>
      </w:r>
      <w:r>
        <w:rPr>
          <w:sz w:val="28"/>
          <w:szCs w:val="28"/>
        </w:rPr>
        <w:t xml:space="preserve">, утвержденной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w:t>
      </w:r>
      <w:r w:rsidR="004D01A7">
        <w:rPr>
          <w:sz w:val="28"/>
          <w:szCs w:val="28"/>
        </w:rPr>
        <w:t>1</w:t>
      </w:r>
      <w:r>
        <w:rPr>
          <w:sz w:val="28"/>
          <w:szCs w:val="28"/>
        </w:rPr>
        <w:t>.10.201</w:t>
      </w:r>
      <w:r w:rsidR="004D01A7">
        <w:rPr>
          <w:sz w:val="28"/>
          <w:szCs w:val="28"/>
        </w:rPr>
        <w:t>3</w:t>
      </w:r>
      <w:r>
        <w:rPr>
          <w:sz w:val="28"/>
          <w:szCs w:val="28"/>
        </w:rPr>
        <w:t xml:space="preserve">  № </w:t>
      </w:r>
      <w:r w:rsidR="00A47D47">
        <w:rPr>
          <w:sz w:val="28"/>
          <w:szCs w:val="28"/>
        </w:rPr>
        <w:t>1</w:t>
      </w:r>
      <w:r w:rsidR="00DD482A">
        <w:rPr>
          <w:sz w:val="28"/>
          <w:szCs w:val="28"/>
        </w:rPr>
        <w:t>35</w:t>
      </w:r>
      <w:r>
        <w:rPr>
          <w:sz w:val="28"/>
          <w:szCs w:val="28"/>
        </w:rPr>
        <w:t xml:space="preserve"> « Об утверждении 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развитие транспортной системы </w:t>
      </w:r>
      <w:r>
        <w:rPr>
          <w:sz w:val="28"/>
          <w:szCs w:val="28"/>
        </w:rPr>
        <w:t>» согласно приложению 1 к настоящему постановлению.</w:t>
      </w:r>
    </w:p>
    <w:p w14:paraId="52E75CC7" w14:textId="77777777"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Настоящее постановление вступает в силу с момента его обнародования.</w:t>
      </w:r>
    </w:p>
    <w:p w14:paraId="10DF2A91" w14:textId="77777777" w:rsidR="00B05840" w:rsidRDefault="00952AE4">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5C70C235" w14:textId="77777777" w:rsidR="00B05840" w:rsidRDefault="00B05840">
      <w:pPr>
        <w:rPr>
          <w:sz w:val="28"/>
          <w:szCs w:val="28"/>
        </w:rPr>
      </w:pPr>
    </w:p>
    <w:p w14:paraId="6CD75AAB" w14:textId="77777777" w:rsidR="009F03F9" w:rsidRDefault="009F03F9">
      <w:pPr>
        <w:rPr>
          <w:sz w:val="28"/>
          <w:szCs w:val="28"/>
        </w:rPr>
      </w:pPr>
    </w:p>
    <w:p w14:paraId="1CBE5626" w14:textId="77777777" w:rsidR="00EB1FE0" w:rsidRDefault="00DD482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4CFBA561" w14:textId="77777777" w:rsidR="00B05840" w:rsidRDefault="00DD482A">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proofErr w:type="spellStart"/>
      <w:r w:rsidR="002E51A9">
        <w:rPr>
          <w:sz w:val="28"/>
          <w:szCs w:val="28"/>
        </w:rPr>
        <w:t>С.И.Титоренко</w:t>
      </w:r>
      <w:proofErr w:type="spellEnd"/>
    </w:p>
    <w:p w14:paraId="6D044F34" w14:textId="77777777" w:rsidR="00B05840" w:rsidRDefault="00B05840">
      <w:pPr>
        <w:rPr>
          <w:sz w:val="28"/>
          <w:szCs w:val="28"/>
        </w:rPr>
      </w:pPr>
    </w:p>
    <w:p w14:paraId="595F7D58" w14:textId="77777777" w:rsidR="00B05840" w:rsidRDefault="00B05840">
      <w:pPr>
        <w:rPr>
          <w:sz w:val="28"/>
          <w:szCs w:val="28"/>
        </w:rPr>
      </w:pPr>
    </w:p>
    <w:p w14:paraId="3F5871C2" w14:textId="77777777" w:rsidR="00B05840" w:rsidRDefault="00B05840">
      <w:pPr>
        <w:pStyle w:val="3"/>
        <w:rPr>
          <w:sz w:val="24"/>
          <w:szCs w:val="24"/>
        </w:rPr>
      </w:pPr>
    </w:p>
    <w:p w14:paraId="3F1102AF" w14:textId="77777777" w:rsidR="00B05840" w:rsidRDefault="00B05840"/>
    <w:p w14:paraId="0AA0B9EF" w14:textId="77777777" w:rsidR="009F03F9" w:rsidRDefault="009F03F9">
      <w:pPr>
        <w:rPr>
          <w:sz w:val="24"/>
          <w:szCs w:val="24"/>
        </w:rPr>
      </w:pPr>
      <w:r>
        <w:rPr>
          <w:sz w:val="24"/>
          <w:szCs w:val="24"/>
        </w:rPr>
        <w:t>Сектор экономики и финансов</w:t>
      </w:r>
    </w:p>
    <w:p w14:paraId="5309CECE" w14:textId="77777777" w:rsidR="009F03F9" w:rsidRPr="009F03F9" w:rsidRDefault="009F03F9">
      <w:pPr>
        <w:rPr>
          <w:sz w:val="24"/>
          <w:szCs w:val="24"/>
        </w:rPr>
      </w:pPr>
      <w:r>
        <w:rPr>
          <w:sz w:val="24"/>
          <w:szCs w:val="24"/>
        </w:rPr>
        <w:t>5-</w:t>
      </w:r>
      <w:r w:rsidR="00DD482A">
        <w:rPr>
          <w:sz w:val="24"/>
          <w:szCs w:val="24"/>
        </w:rPr>
        <w:t>43-85</w:t>
      </w:r>
    </w:p>
    <w:p w14:paraId="3A4F8B87" w14:textId="77777777" w:rsidR="00B05840" w:rsidRDefault="00B05840"/>
    <w:p w14:paraId="18A899F4" w14:textId="77777777" w:rsidR="009F03F9" w:rsidRDefault="009F03F9">
      <w:pPr>
        <w:jc w:val="right"/>
        <w:rPr>
          <w:sz w:val="28"/>
          <w:szCs w:val="28"/>
        </w:rPr>
      </w:pPr>
    </w:p>
    <w:p w14:paraId="1726EC4D" w14:textId="77777777" w:rsidR="00DD482A" w:rsidRDefault="00DD482A">
      <w:pPr>
        <w:jc w:val="right"/>
        <w:rPr>
          <w:sz w:val="28"/>
          <w:szCs w:val="28"/>
        </w:rPr>
      </w:pPr>
    </w:p>
    <w:p w14:paraId="4B440476" w14:textId="77777777" w:rsidR="00DD482A" w:rsidRDefault="00DD482A">
      <w:pPr>
        <w:jc w:val="right"/>
        <w:rPr>
          <w:sz w:val="28"/>
          <w:szCs w:val="28"/>
        </w:rPr>
      </w:pPr>
    </w:p>
    <w:p w14:paraId="0B6C0F71" w14:textId="77777777" w:rsidR="00DD482A" w:rsidRDefault="00DD482A">
      <w:pPr>
        <w:jc w:val="right"/>
        <w:rPr>
          <w:sz w:val="28"/>
          <w:szCs w:val="28"/>
        </w:rPr>
      </w:pPr>
    </w:p>
    <w:p w14:paraId="4B991D18" w14:textId="77777777" w:rsidR="00B05840" w:rsidRDefault="00B05840">
      <w:pPr>
        <w:jc w:val="right"/>
        <w:rPr>
          <w:sz w:val="28"/>
          <w:szCs w:val="28"/>
        </w:rPr>
      </w:pPr>
      <w:r>
        <w:rPr>
          <w:sz w:val="28"/>
          <w:szCs w:val="28"/>
        </w:rPr>
        <w:t>Приложение № 1</w:t>
      </w:r>
    </w:p>
    <w:p w14:paraId="4BFE00A7" w14:textId="77777777" w:rsidR="00B05840" w:rsidRDefault="00B05840">
      <w:pPr>
        <w:jc w:val="right"/>
        <w:rPr>
          <w:sz w:val="28"/>
          <w:szCs w:val="28"/>
        </w:rPr>
      </w:pPr>
      <w:r>
        <w:rPr>
          <w:sz w:val="28"/>
          <w:szCs w:val="28"/>
        </w:rPr>
        <w:t xml:space="preserve">к постановлению Администрации </w:t>
      </w:r>
    </w:p>
    <w:p w14:paraId="6A6BE5D3" w14:textId="77777777" w:rsidR="00B05840" w:rsidRDefault="00DD482A">
      <w:pPr>
        <w:jc w:val="right"/>
        <w:rPr>
          <w:sz w:val="28"/>
          <w:szCs w:val="28"/>
        </w:rPr>
      </w:pPr>
      <w:r>
        <w:rPr>
          <w:sz w:val="28"/>
          <w:szCs w:val="28"/>
        </w:rPr>
        <w:t>Веселовского</w:t>
      </w:r>
      <w:r w:rsidR="00B05840">
        <w:rPr>
          <w:sz w:val="28"/>
          <w:szCs w:val="28"/>
        </w:rPr>
        <w:t xml:space="preserve"> сельского поселения</w:t>
      </w:r>
    </w:p>
    <w:p w14:paraId="485CC3B7" w14:textId="77777777" w:rsidR="00B05840" w:rsidRDefault="00B05840">
      <w:pPr>
        <w:jc w:val="right"/>
        <w:rPr>
          <w:sz w:val="28"/>
          <w:szCs w:val="28"/>
        </w:rPr>
      </w:pPr>
      <w:r>
        <w:rPr>
          <w:sz w:val="28"/>
          <w:szCs w:val="28"/>
        </w:rPr>
        <w:t xml:space="preserve">от </w:t>
      </w:r>
      <w:r w:rsidR="002E51A9">
        <w:rPr>
          <w:sz w:val="28"/>
          <w:szCs w:val="28"/>
        </w:rPr>
        <w:t>14.02</w:t>
      </w:r>
      <w:r w:rsidR="005A52BD">
        <w:rPr>
          <w:sz w:val="28"/>
          <w:szCs w:val="28"/>
        </w:rPr>
        <w:t>.201</w:t>
      </w:r>
      <w:r w:rsidR="002E51A9">
        <w:rPr>
          <w:sz w:val="28"/>
          <w:szCs w:val="28"/>
        </w:rPr>
        <w:t>9</w:t>
      </w:r>
      <w:r w:rsidR="005A52BD">
        <w:rPr>
          <w:sz w:val="28"/>
          <w:szCs w:val="28"/>
        </w:rPr>
        <w:t xml:space="preserve"> г.  № </w:t>
      </w:r>
      <w:r w:rsidR="002E51A9">
        <w:rPr>
          <w:sz w:val="28"/>
          <w:szCs w:val="28"/>
        </w:rPr>
        <w:t>19</w:t>
      </w:r>
    </w:p>
    <w:p w14:paraId="29CD2B2F" w14:textId="77777777" w:rsidR="00B05840" w:rsidRDefault="00B05840">
      <w:pPr>
        <w:jc w:val="center"/>
        <w:rPr>
          <w:b/>
          <w:sz w:val="22"/>
          <w:szCs w:val="22"/>
        </w:rPr>
      </w:pPr>
      <w:r>
        <w:rPr>
          <w:b/>
          <w:sz w:val="22"/>
          <w:szCs w:val="22"/>
        </w:rPr>
        <w:t>ОТЧЕТ</w:t>
      </w:r>
    </w:p>
    <w:p w14:paraId="3EFE6C89" w14:textId="77777777" w:rsidR="005A52BD" w:rsidRDefault="005A52BD">
      <w:pPr>
        <w:jc w:val="center"/>
        <w:rPr>
          <w:b/>
          <w:sz w:val="22"/>
          <w:szCs w:val="22"/>
        </w:rPr>
      </w:pPr>
      <w:r>
        <w:rPr>
          <w:b/>
          <w:sz w:val="22"/>
          <w:szCs w:val="22"/>
        </w:rPr>
        <w:t>О</w:t>
      </w:r>
      <w:r w:rsidR="00952AE4">
        <w:rPr>
          <w:b/>
          <w:sz w:val="22"/>
          <w:szCs w:val="22"/>
        </w:rPr>
        <w:t>Б ИСПОЛНЕНИИ ПЛАНА</w:t>
      </w:r>
      <w:r>
        <w:rPr>
          <w:b/>
          <w:sz w:val="22"/>
          <w:szCs w:val="22"/>
        </w:rPr>
        <w:t xml:space="preserve"> РЕАЛИЗАЦИИ МУНИЦИПАЛЬНОЙ ПРОГРАММЫ </w:t>
      </w:r>
      <w:r w:rsidR="00DD482A">
        <w:rPr>
          <w:b/>
          <w:sz w:val="22"/>
          <w:szCs w:val="22"/>
        </w:rPr>
        <w:t>ВЕСЕЛОВСКОГО</w:t>
      </w:r>
      <w:r>
        <w:rPr>
          <w:b/>
          <w:sz w:val="22"/>
          <w:szCs w:val="22"/>
        </w:rPr>
        <w:t xml:space="preserve"> СЕЛЬСКОГО ПОСЕЛЕНИЯ «РАЗВИТИЕ ТРАНСПОРТНОЙ СИСТЕМЫ»  ЗА 201</w:t>
      </w:r>
      <w:r w:rsidR="002E51A9">
        <w:rPr>
          <w:b/>
          <w:sz w:val="22"/>
          <w:szCs w:val="22"/>
        </w:rPr>
        <w:t>8</w:t>
      </w:r>
      <w:r>
        <w:rPr>
          <w:b/>
          <w:sz w:val="22"/>
          <w:szCs w:val="22"/>
        </w:rPr>
        <w:t xml:space="preserve"> ГОД.</w:t>
      </w:r>
    </w:p>
    <w:p w14:paraId="4196A208" w14:textId="77777777" w:rsidR="00B05840" w:rsidRDefault="00B05840">
      <w:pPr>
        <w:jc w:val="center"/>
        <w:rPr>
          <w:b/>
          <w:sz w:val="22"/>
          <w:szCs w:val="22"/>
        </w:rPr>
      </w:pPr>
    </w:p>
    <w:p w14:paraId="4AD2D3B7" w14:textId="77777777" w:rsidR="00B05840" w:rsidRDefault="00B05840">
      <w:pPr>
        <w:jc w:val="both"/>
        <w:rPr>
          <w:sz w:val="28"/>
          <w:szCs w:val="28"/>
        </w:rPr>
      </w:pPr>
      <w:r>
        <w:rPr>
          <w:sz w:val="28"/>
          <w:szCs w:val="28"/>
        </w:rPr>
        <w:tab/>
        <w:t xml:space="preserve">Отчет об исполнении муниципальной  программы </w:t>
      </w:r>
      <w:r w:rsidR="00DD482A">
        <w:rPr>
          <w:sz w:val="28"/>
          <w:szCs w:val="28"/>
        </w:rPr>
        <w:t>Веселовского</w:t>
      </w:r>
      <w:r w:rsidR="005A52BD">
        <w:rPr>
          <w:sz w:val="28"/>
          <w:szCs w:val="28"/>
        </w:rPr>
        <w:t xml:space="preserve"> сельского поселения </w:t>
      </w:r>
      <w:r>
        <w:rPr>
          <w:sz w:val="28"/>
          <w:szCs w:val="28"/>
        </w:rPr>
        <w:t xml:space="preserve">«Развитие </w:t>
      </w:r>
      <w:r w:rsidR="005A52BD">
        <w:rPr>
          <w:sz w:val="28"/>
          <w:szCs w:val="28"/>
        </w:rPr>
        <w:t>транспортной системы</w:t>
      </w:r>
      <w:r>
        <w:rPr>
          <w:sz w:val="28"/>
          <w:szCs w:val="28"/>
        </w:rPr>
        <w:t>» за 201</w:t>
      </w:r>
      <w:r w:rsidR="002E51A9">
        <w:rPr>
          <w:sz w:val="28"/>
          <w:szCs w:val="28"/>
        </w:rPr>
        <w:t>8</w:t>
      </w:r>
      <w:r>
        <w:rPr>
          <w:sz w:val="28"/>
          <w:szCs w:val="28"/>
        </w:rPr>
        <w:t xml:space="preserve"> год составлен сектором экономики и финансов Администрации </w:t>
      </w:r>
      <w:r w:rsidR="00DD482A">
        <w:rPr>
          <w:sz w:val="28"/>
          <w:szCs w:val="28"/>
        </w:rPr>
        <w:t>Веселовского</w:t>
      </w:r>
      <w:r>
        <w:rPr>
          <w:sz w:val="28"/>
          <w:szCs w:val="28"/>
        </w:rPr>
        <w:t xml:space="preserve"> сельского поселения  в </w:t>
      </w:r>
      <w:r w:rsidR="005A52BD">
        <w:rPr>
          <w:sz w:val="28"/>
          <w:szCs w:val="28"/>
        </w:rPr>
        <w:t xml:space="preserve">соответствии с постановлением Администрации </w:t>
      </w:r>
      <w:r w:rsidR="00DD482A">
        <w:rPr>
          <w:sz w:val="28"/>
          <w:szCs w:val="28"/>
        </w:rPr>
        <w:t>Веселовского</w:t>
      </w:r>
      <w:r w:rsidR="005A52BD">
        <w:rPr>
          <w:sz w:val="28"/>
          <w:szCs w:val="28"/>
        </w:rPr>
        <w:t xml:space="preserve"> сельского поселения от </w:t>
      </w:r>
      <w:r w:rsidR="00DD482A">
        <w:rPr>
          <w:sz w:val="28"/>
          <w:szCs w:val="28"/>
        </w:rPr>
        <w:t>17</w:t>
      </w:r>
      <w:r w:rsidR="005A52BD">
        <w:rPr>
          <w:sz w:val="28"/>
          <w:szCs w:val="28"/>
        </w:rPr>
        <w:t>.0</w:t>
      </w:r>
      <w:r w:rsidR="00952AE4">
        <w:rPr>
          <w:sz w:val="28"/>
          <w:szCs w:val="28"/>
        </w:rPr>
        <w:t>1</w:t>
      </w:r>
      <w:r w:rsidR="005A52BD">
        <w:rPr>
          <w:sz w:val="28"/>
          <w:szCs w:val="28"/>
        </w:rPr>
        <w:t>.201</w:t>
      </w:r>
      <w:r w:rsidR="00952AE4">
        <w:rPr>
          <w:sz w:val="28"/>
          <w:szCs w:val="28"/>
        </w:rPr>
        <w:t>8</w:t>
      </w:r>
      <w:r w:rsidR="005A52BD">
        <w:rPr>
          <w:sz w:val="28"/>
          <w:szCs w:val="28"/>
        </w:rPr>
        <w:t xml:space="preserve"> г № </w:t>
      </w:r>
      <w:r w:rsidR="00DD482A">
        <w:rPr>
          <w:sz w:val="28"/>
          <w:szCs w:val="28"/>
        </w:rPr>
        <w:t>15</w:t>
      </w:r>
      <w:r w:rsidR="005A52BD">
        <w:rPr>
          <w:sz w:val="28"/>
          <w:szCs w:val="28"/>
        </w:rPr>
        <w:t xml:space="preserve"> «Об утверждении методических рекомендаций по разработке и реализации муниципальных программ </w:t>
      </w:r>
      <w:r w:rsidR="00DD482A">
        <w:rPr>
          <w:sz w:val="28"/>
          <w:szCs w:val="28"/>
        </w:rPr>
        <w:t>Веселовского</w:t>
      </w:r>
      <w:r w:rsidR="005A52BD">
        <w:rPr>
          <w:sz w:val="28"/>
          <w:szCs w:val="28"/>
        </w:rPr>
        <w:t xml:space="preserve"> сельского поселения»</w:t>
      </w:r>
      <w:r>
        <w:rPr>
          <w:sz w:val="28"/>
          <w:szCs w:val="28"/>
        </w:rPr>
        <w:t>.</w:t>
      </w:r>
    </w:p>
    <w:p w14:paraId="1510DFE9" w14:textId="77777777" w:rsidR="006402E3" w:rsidRPr="006402E3" w:rsidRDefault="006402E3" w:rsidP="006402E3">
      <w:pPr>
        <w:ind w:firstLine="720"/>
        <w:jc w:val="both"/>
        <w:rPr>
          <w:sz w:val="28"/>
          <w:szCs w:val="28"/>
        </w:rPr>
      </w:pPr>
      <w:r w:rsidRPr="006402E3">
        <w:rPr>
          <w:sz w:val="28"/>
          <w:szCs w:val="28"/>
        </w:rPr>
        <w:t xml:space="preserve">Реализация программы направлена на </w:t>
      </w:r>
      <w:r w:rsidRPr="006402E3">
        <w:rPr>
          <w:kern w:val="2"/>
          <w:sz w:val="28"/>
          <w:szCs w:val="28"/>
        </w:rPr>
        <w:t>с</w:t>
      </w:r>
      <w:r w:rsidRPr="006402E3">
        <w:rPr>
          <w:sz w:val="28"/>
          <w:szCs w:val="28"/>
        </w:rPr>
        <w:t>оздание условий для укрепления здоровья населения поселения, приобщения различных слоев населения к регулярным занятиям физической культурой и спортом путем развития спортивной инфраструктуры.</w:t>
      </w:r>
    </w:p>
    <w:p w14:paraId="436AAB9C" w14:textId="77777777" w:rsidR="006402E3" w:rsidRDefault="006402E3">
      <w:pPr>
        <w:jc w:val="both"/>
        <w:rPr>
          <w:sz w:val="28"/>
          <w:szCs w:val="28"/>
        </w:rPr>
      </w:pPr>
    </w:p>
    <w:p w14:paraId="6E4661D3" w14:textId="77777777" w:rsidR="00442DAB" w:rsidRDefault="00442DAB" w:rsidP="003551D2">
      <w:pPr>
        <w:pStyle w:val="af3"/>
        <w:ind w:firstLine="426"/>
        <w:jc w:val="center"/>
        <w:rPr>
          <w:rFonts w:ascii="Times New Roman" w:hAnsi="Times New Roman"/>
          <w:b/>
          <w:i/>
          <w:sz w:val="26"/>
          <w:szCs w:val="26"/>
          <w:lang w:eastAsia="ru-RU"/>
        </w:rPr>
      </w:pPr>
    </w:p>
    <w:p w14:paraId="1D23D9E9" w14:textId="77777777" w:rsidR="003551D2" w:rsidRPr="0022278B" w:rsidRDefault="003551D2" w:rsidP="003551D2">
      <w:pPr>
        <w:pStyle w:val="af3"/>
        <w:ind w:firstLine="426"/>
        <w:jc w:val="center"/>
        <w:rPr>
          <w:rFonts w:ascii="Times New Roman" w:hAnsi="Times New Roman"/>
          <w:b/>
          <w:i/>
          <w:sz w:val="26"/>
          <w:szCs w:val="26"/>
          <w:lang w:eastAsia="ru-RU"/>
        </w:rPr>
      </w:pPr>
      <w:r w:rsidRPr="0022278B">
        <w:rPr>
          <w:rFonts w:ascii="Times New Roman" w:hAnsi="Times New Roman"/>
          <w:b/>
          <w:i/>
          <w:sz w:val="26"/>
          <w:szCs w:val="26"/>
          <w:lang w:eastAsia="ru-RU"/>
        </w:rPr>
        <w:t>1. Результаты реализации муниципальной программы,</w:t>
      </w:r>
    </w:p>
    <w:p w14:paraId="036B75AC" w14:textId="77777777" w:rsidR="003551D2" w:rsidRPr="00AE4B84" w:rsidRDefault="003551D2" w:rsidP="003551D2">
      <w:pPr>
        <w:pStyle w:val="af3"/>
        <w:ind w:firstLine="426"/>
        <w:jc w:val="center"/>
        <w:rPr>
          <w:rFonts w:ascii="Times New Roman" w:hAnsi="Times New Roman"/>
          <w:b/>
          <w:i/>
          <w:sz w:val="26"/>
          <w:szCs w:val="26"/>
          <w:lang w:eastAsia="ru-RU"/>
        </w:rPr>
      </w:pPr>
      <w:r w:rsidRPr="0022278B">
        <w:rPr>
          <w:rFonts w:ascii="Times New Roman" w:hAnsi="Times New Roman"/>
          <w:b/>
          <w:i/>
          <w:sz w:val="26"/>
          <w:szCs w:val="26"/>
          <w:lang w:eastAsia="ru-RU"/>
        </w:rPr>
        <w:t xml:space="preserve"> достигнутые за отчетный год</w:t>
      </w:r>
    </w:p>
    <w:p w14:paraId="4C8DF989" w14:textId="77777777" w:rsidR="003551D2" w:rsidRPr="00A01D8C" w:rsidRDefault="003551D2" w:rsidP="003551D2">
      <w:pPr>
        <w:jc w:val="both"/>
        <w:rPr>
          <w:sz w:val="26"/>
          <w:szCs w:val="26"/>
        </w:rPr>
      </w:pPr>
      <w:r w:rsidRPr="0034429E">
        <w:rPr>
          <w:sz w:val="26"/>
          <w:szCs w:val="26"/>
        </w:rPr>
        <w:t xml:space="preserve">               </w:t>
      </w:r>
      <w:r w:rsidRPr="00A01D8C">
        <w:rPr>
          <w:sz w:val="26"/>
          <w:szCs w:val="26"/>
        </w:rPr>
        <w:t xml:space="preserve">Реализация муниципальной программы </w:t>
      </w:r>
      <w:r w:rsidR="00DD482A">
        <w:rPr>
          <w:sz w:val="26"/>
          <w:szCs w:val="26"/>
        </w:rPr>
        <w:t>Веселовского</w:t>
      </w:r>
      <w:r w:rsidRPr="00A01D8C">
        <w:rPr>
          <w:sz w:val="26"/>
          <w:szCs w:val="26"/>
        </w:rPr>
        <w:t xml:space="preserve"> сельского поселения «</w:t>
      </w:r>
      <w:r w:rsidRPr="00D86D7B">
        <w:rPr>
          <w:sz w:val="26"/>
          <w:szCs w:val="26"/>
        </w:rPr>
        <w:t>Развитие транспортной системы</w:t>
      </w:r>
      <w:r w:rsidRPr="00A01D8C">
        <w:rPr>
          <w:sz w:val="26"/>
          <w:szCs w:val="26"/>
        </w:rPr>
        <w:t>»</w:t>
      </w:r>
      <w:r w:rsidRPr="00A01D8C">
        <w:rPr>
          <w:bCs/>
          <w:sz w:val="26"/>
          <w:szCs w:val="26"/>
        </w:rPr>
        <w:t xml:space="preserve"> </w:t>
      </w:r>
      <w:r w:rsidRPr="00A01D8C">
        <w:rPr>
          <w:sz w:val="26"/>
          <w:szCs w:val="26"/>
        </w:rPr>
        <w:t xml:space="preserve">обусловлена </w:t>
      </w:r>
      <w:r w:rsidRPr="00D86D7B">
        <w:rPr>
          <w:sz w:val="26"/>
          <w:szCs w:val="26"/>
        </w:rPr>
        <w:t>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w:t>
      </w:r>
      <w:r>
        <w:rPr>
          <w:sz w:val="26"/>
          <w:szCs w:val="26"/>
        </w:rPr>
        <w:t xml:space="preserve">. </w:t>
      </w:r>
    </w:p>
    <w:p w14:paraId="7DAAE37E" w14:textId="77777777" w:rsidR="003551D2" w:rsidRPr="00065FA1" w:rsidRDefault="00A132BA" w:rsidP="003551D2">
      <w:pPr>
        <w:pStyle w:val="ConsPlusCell0"/>
        <w:suppressAutoHyphens/>
        <w:ind w:firstLine="720"/>
        <w:jc w:val="both"/>
        <w:rPr>
          <w:rFonts w:ascii="Times New Roman" w:hAnsi="Times New Roman" w:cs="Times New Roman"/>
          <w:sz w:val="28"/>
          <w:szCs w:val="28"/>
        </w:rPr>
      </w:pPr>
      <w:r>
        <w:rPr>
          <w:rFonts w:ascii="Times New Roman" w:hAnsi="Times New Roman" w:cs="Times New Roman"/>
          <w:kern w:val="2"/>
          <w:sz w:val="28"/>
          <w:szCs w:val="28"/>
        </w:rPr>
        <w:t xml:space="preserve">1.1 </w:t>
      </w:r>
      <w:r w:rsidR="003551D2" w:rsidRPr="00065FA1">
        <w:rPr>
          <w:rFonts w:ascii="Times New Roman" w:hAnsi="Times New Roman" w:cs="Times New Roman"/>
          <w:kern w:val="2"/>
          <w:sz w:val="28"/>
          <w:szCs w:val="28"/>
        </w:rPr>
        <w:t>Ответственным исполнителем</w:t>
      </w:r>
      <w:r w:rsidR="003551D2" w:rsidRPr="00065FA1">
        <w:rPr>
          <w:rFonts w:ascii="Times New Roman" w:hAnsi="Times New Roman" w:cs="Times New Roman"/>
          <w:sz w:val="28"/>
          <w:szCs w:val="28"/>
        </w:rPr>
        <w:t xml:space="preserve"> муниципальной программы является Администрация </w:t>
      </w:r>
      <w:r w:rsidR="00DD482A">
        <w:rPr>
          <w:rFonts w:ascii="Times New Roman" w:hAnsi="Times New Roman" w:cs="Times New Roman"/>
          <w:sz w:val="28"/>
          <w:szCs w:val="28"/>
        </w:rPr>
        <w:t>Веселовского</w:t>
      </w:r>
      <w:r w:rsidR="003551D2" w:rsidRPr="00065FA1">
        <w:rPr>
          <w:rFonts w:ascii="Times New Roman" w:hAnsi="Times New Roman" w:cs="Times New Roman"/>
          <w:sz w:val="28"/>
          <w:szCs w:val="28"/>
        </w:rPr>
        <w:t xml:space="preserve"> сельского поселения. </w:t>
      </w:r>
    </w:p>
    <w:p w14:paraId="1FE65A1A" w14:textId="77777777" w:rsidR="003551D2" w:rsidRPr="00065FA1" w:rsidRDefault="003551D2" w:rsidP="003551D2">
      <w:pPr>
        <w:widowControl w:val="0"/>
        <w:autoSpaceDE w:val="0"/>
        <w:autoSpaceDN w:val="0"/>
        <w:adjustRightInd w:val="0"/>
        <w:jc w:val="both"/>
        <w:rPr>
          <w:sz w:val="28"/>
          <w:szCs w:val="28"/>
        </w:rPr>
      </w:pPr>
      <w:r w:rsidRPr="00065FA1">
        <w:rPr>
          <w:sz w:val="28"/>
          <w:szCs w:val="28"/>
        </w:rPr>
        <w:t xml:space="preserve">           Достижение целей муниципальной программы и решение ее задач осуществляется в рамках двух подпрограмм:</w:t>
      </w:r>
    </w:p>
    <w:p w14:paraId="631B5EB3" w14:textId="77777777" w:rsidR="003551D2" w:rsidRPr="00065FA1" w:rsidRDefault="003551D2" w:rsidP="003551D2">
      <w:pPr>
        <w:ind w:firstLine="709"/>
        <w:jc w:val="both"/>
        <w:rPr>
          <w:sz w:val="28"/>
          <w:szCs w:val="28"/>
        </w:rPr>
      </w:pPr>
      <w:r w:rsidRPr="00065FA1">
        <w:rPr>
          <w:sz w:val="28"/>
          <w:szCs w:val="28"/>
        </w:rPr>
        <w:t xml:space="preserve">«Развитие транспортной инфраструктуры </w:t>
      </w:r>
      <w:r w:rsidR="00DD482A">
        <w:rPr>
          <w:sz w:val="28"/>
          <w:szCs w:val="28"/>
        </w:rPr>
        <w:t>Веселовского</w:t>
      </w:r>
      <w:r w:rsidRPr="00065FA1">
        <w:rPr>
          <w:sz w:val="28"/>
          <w:szCs w:val="28"/>
        </w:rPr>
        <w:t xml:space="preserve"> сельского поселения»;</w:t>
      </w:r>
    </w:p>
    <w:p w14:paraId="2C0CEF44" w14:textId="77777777" w:rsidR="003551D2" w:rsidRPr="00065FA1" w:rsidRDefault="003551D2" w:rsidP="003551D2">
      <w:pPr>
        <w:ind w:firstLine="709"/>
        <w:jc w:val="both"/>
        <w:rPr>
          <w:sz w:val="28"/>
          <w:szCs w:val="28"/>
        </w:rPr>
      </w:pPr>
      <w:r w:rsidRPr="00065FA1">
        <w:rPr>
          <w:sz w:val="28"/>
          <w:szCs w:val="28"/>
        </w:rPr>
        <w:t xml:space="preserve">«Повышение безопасности дорожного движения на территории </w:t>
      </w:r>
      <w:r w:rsidR="00DD482A">
        <w:rPr>
          <w:sz w:val="28"/>
          <w:szCs w:val="28"/>
        </w:rPr>
        <w:t>Веселовского</w:t>
      </w:r>
      <w:r w:rsidRPr="00065FA1">
        <w:rPr>
          <w:color w:val="000000"/>
          <w:sz w:val="28"/>
          <w:szCs w:val="28"/>
        </w:rPr>
        <w:t xml:space="preserve"> сельского поселения</w:t>
      </w:r>
      <w:r w:rsidRPr="00065FA1">
        <w:rPr>
          <w:sz w:val="28"/>
          <w:szCs w:val="28"/>
        </w:rPr>
        <w:t>».</w:t>
      </w:r>
    </w:p>
    <w:p w14:paraId="0743CF4F" w14:textId="77777777" w:rsidR="00065FA1" w:rsidRDefault="00065FA1" w:rsidP="00065FA1">
      <w:pPr>
        <w:widowControl w:val="0"/>
        <w:autoSpaceDE w:val="0"/>
        <w:autoSpaceDN w:val="0"/>
        <w:adjustRightInd w:val="0"/>
        <w:ind w:firstLine="709"/>
        <w:jc w:val="both"/>
        <w:rPr>
          <w:sz w:val="28"/>
          <w:szCs w:val="28"/>
        </w:rPr>
      </w:pPr>
      <w:r>
        <w:rPr>
          <w:sz w:val="28"/>
          <w:szCs w:val="28"/>
        </w:rPr>
        <w:t>В отчетном 201</w:t>
      </w:r>
      <w:r w:rsidR="002E51A9">
        <w:rPr>
          <w:sz w:val="28"/>
          <w:szCs w:val="28"/>
        </w:rPr>
        <w:t>8</w:t>
      </w:r>
      <w:r>
        <w:rPr>
          <w:sz w:val="28"/>
          <w:szCs w:val="28"/>
        </w:rPr>
        <w:t xml:space="preserve"> году на реализацию программы первоначально расходы не  планир</w:t>
      </w:r>
      <w:r>
        <w:rPr>
          <w:sz w:val="28"/>
          <w:szCs w:val="28"/>
        </w:rPr>
        <w:t>о</w:t>
      </w:r>
      <w:r>
        <w:rPr>
          <w:sz w:val="28"/>
          <w:szCs w:val="28"/>
        </w:rPr>
        <w:t xml:space="preserve">вались. </w:t>
      </w:r>
      <w:r w:rsidR="00DD482A">
        <w:rPr>
          <w:sz w:val="28"/>
          <w:szCs w:val="28"/>
        </w:rPr>
        <w:t>В мае месяце</w:t>
      </w:r>
      <w:r>
        <w:rPr>
          <w:sz w:val="28"/>
          <w:szCs w:val="28"/>
        </w:rPr>
        <w:t xml:space="preserve"> отчетного периода на содержание дорог плановые назначения увеличились и составили </w:t>
      </w:r>
      <w:r w:rsidR="00DD482A">
        <w:rPr>
          <w:sz w:val="28"/>
          <w:szCs w:val="28"/>
        </w:rPr>
        <w:t>48,5</w:t>
      </w:r>
      <w:r>
        <w:rPr>
          <w:sz w:val="28"/>
          <w:szCs w:val="28"/>
        </w:rPr>
        <w:t xml:space="preserve"> тыс. рублей. Был</w:t>
      </w:r>
      <w:r w:rsidR="00DD482A">
        <w:rPr>
          <w:sz w:val="28"/>
          <w:szCs w:val="28"/>
        </w:rPr>
        <w:t>и</w:t>
      </w:r>
      <w:r>
        <w:rPr>
          <w:sz w:val="28"/>
          <w:szCs w:val="28"/>
        </w:rPr>
        <w:t xml:space="preserve"> </w:t>
      </w:r>
      <w:r w:rsidR="00DD482A">
        <w:rPr>
          <w:sz w:val="28"/>
          <w:szCs w:val="28"/>
        </w:rPr>
        <w:t>произведены расходы</w:t>
      </w:r>
      <w:r>
        <w:rPr>
          <w:sz w:val="28"/>
          <w:szCs w:val="28"/>
        </w:rPr>
        <w:t xml:space="preserve"> по содержанию дорог  за счет </w:t>
      </w:r>
      <w:r w:rsidR="00DD482A">
        <w:rPr>
          <w:sz w:val="28"/>
          <w:szCs w:val="28"/>
        </w:rPr>
        <w:t>иных межбюджетных трансфертов</w:t>
      </w:r>
      <w:r>
        <w:rPr>
          <w:sz w:val="28"/>
          <w:szCs w:val="28"/>
        </w:rPr>
        <w:t xml:space="preserve">  бюджета в сумме </w:t>
      </w:r>
      <w:r w:rsidR="002E51A9">
        <w:rPr>
          <w:sz w:val="28"/>
          <w:szCs w:val="28"/>
        </w:rPr>
        <w:t>48,5</w:t>
      </w:r>
      <w:r>
        <w:rPr>
          <w:sz w:val="28"/>
          <w:szCs w:val="28"/>
        </w:rPr>
        <w:t xml:space="preserve"> тыс. рублей</w:t>
      </w:r>
    </w:p>
    <w:p w14:paraId="4F74C7BD" w14:textId="77777777" w:rsidR="00065FA1" w:rsidRDefault="00065FA1" w:rsidP="00065FA1">
      <w:pPr>
        <w:widowControl w:val="0"/>
        <w:autoSpaceDE w:val="0"/>
        <w:autoSpaceDN w:val="0"/>
        <w:adjustRightInd w:val="0"/>
        <w:ind w:firstLine="720"/>
        <w:jc w:val="both"/>
        <w:rPr>
          <w:sz w:val="28"/>
          <w:szCs w:val="28"/>
        </w:rPr>
      </w:pPr>
      <w:r>
        <w:rPr>
          <w:sz w:val="28"/>
          <w:szCs w:val="28"/>
        </w:rPr>
        <w:t xml:space="preserve">Расходы на реализацию муниципальной программы производились за счет </w:t>
      </w:r>
      <w:r w:rsidRPr="00A242A3">
        <w:rPr>
          <w:color w:val="000000"/>
          <w:sz w:val="28"/>
          <w:szCs w:val="28"/>
        </w:rPr>
        <w:t xml:space="preserve">иных межбюджетных трансфертов из бюджета </w:t>
      </w:r>
      <w:r w:rsidR="005A5625">
        <w:rPr>
          <w:color w:val="000000"/>
          <w:sz w:val="28"/>
          <w:szCs w:val="28"/>
        </w:rPr>
        <w:t>Дубовского</w:t>
      </w:r>
      <w:r w:rsidRPr="00A242A3">
        <w:rPr>
          <w:color w:val="000000"/>
          <w:sz w:val="28"/>
          <w:szCs w:val="28"/>
        </w:rPr>
        <w:t xml:space="preserve"> района</w:t>
      </w:r>
      <w:r>
        <w:rPr>
          <w:sz w:val="28"/>
          <w:szCs w:val="28"/>
        </w:rPr>
        <w:t xml:space="preserve"> в сумме </w:t>
      </w:r>
      <w:r w:rsidR="002E51A9">
        <w:rPr>
          <w:sz w:val="28"/>
          <w:szCs w:val="28"/>
        </w:rPr>
        <w:t>48,5</w:t>
      </w:r>
      <w:r>
        <w:rPr>
          <w:sz w:val="28"/>
          <w:szCs w:val="28"/>
        </w:rPr>
        <w:t xml:space="preserve"> тыс. рублей в рамках Соглашения от 17.05.2017 № </w:t>
      </w:r>
      <w:r w:rsidR="005A5625">
        <w:rPr>
          <w:sz w:val="28"/>
          <w:szCs w:val="28"/>
        </w:rPr>
        <w:t>5-Т</w:t>
      </w:r>
      <w:r>
        <w:rPr>
          <w:sz w:val="28"/>
          <w:szCs w:val="28"/>
        </w:rPr>
        <w:t xml:space="preserve">, заключенного между Администрацией </w:t>
      </w:r>
      <w:r w:rsidR="005A5625">
        <w:rPr>
          <w:sz w:val="28"/>
          <w:szCs w:val="28"/>
        </w:rPr>
        <w:t>Дубовского</w:t>
      </w:r>
      <w:r>
        <w:rPr>
          <w:sz w:val="28"/>
          <w:szCs w:val="28"/>
        </w:rPr>
        <w:t xml:space="preserve"> района и Администрацией сельского поселения. На т</w:t>
      </w:r>
      <w:r>
        <w:rPr>
          <w:sz w:val="28"/>
          <w:szCs w:val="28"/>
        </w:rPr>
        <w:t>е</w:t>
      </w:r>
      <w:r>
        <w:rPr>
          <w:sz w:val="28"/>
          <w:szCs w:val="28"/>
        </w:rPr>
        <w:t xml:space="preserve">кущее содержание дорог  было израсходовано </w:t>
      </w:r>
      <w:r w:rsidR="005A5625">
        <w:rPr>
          <w:sz w:val="28"/>
          <w:szCs w:val="28"/>
        </w:rPr>
        <w:t>4</w:t>
      </w:r>
      <w:r w:rsidR="002E51A9">
        <w:rPr>
          <w:sz w:val="28"/>
          <w:szCs w:val="28"/>
        </w:rPr>
        <w:t>8,5</w:t>
      </w:r>
      <w:r>
        <w:rPr>
          <w:sz w:val="28"/>
          <w:szCs w:val="28"/>
        </w:rPr>
        <w:t xml:space="preserve"> тыс. рублей. Были произведены работы </w:t>
      </w:r>
      <w:r w:rsidR="005A5625">
        <w:rPr>
          <w:sz w:val="28"/>
          <w:szCs w:val="28"/>
        </w:rPr>
        <w:t xml:space="preserve">на выполнение работ по скашиванию травы на обочинах автомобильных дорог общего пользования в сумме 6,6 тыс. рублей и </w:t>
      </w:r>
      <w:r>
        <w:rPr>
          <w:sz w:val="28"/>
          <w:szCs w:val="28"/>
        </w:rPr>
        <w:t xml:space="preserve">по зимнему содержанию дорог путем  </w:t>
      </w:r>
      <w:r w:rsidRPr="00AE641F">
        <w:rPr>
          <w:sz w:val="28"/>
          <w:szCs w:val="28"/>
        </w:rPr>
        <w:t>очистк</w:t>
      </w:r>
      <w:r>
        <w:rPr>
          <w:sz w:val="28"/>
          <w:szCs w:val="28"/>
        </w:rPr>
        <w:t>и</w:t>
      </w:r>
      <w:r w:rsidRPr="00AE641F">
        <w:rPr>
          <w:sz w:val="28"/>
          <w:szCs w:val="28"/>
        </w:rPr>
        <w:t xml:space="preserve"> дороги от снега снегоочистителями на базе автомобиля</w:t>
      </w:r>
      <w:r w:rsidRPr="003C5CDB">
        <w:rPr>
          <w:sz w:val="28"/>
          <w:szCs w:val="28"/>
        </w:rPr>
        <w:t xml:space="preserve"> </w:t>
      </w:r>
      <w:r>
        <w:rPr>
          <w:sz w:val="28"/>
          <w:szCs w:val="28"/>
        </w:rPr>
        <w:t xml:space="preserve">в сумме </w:t>
      </w:r>
      <w:r w:rsidR="002E51A9">
        <w:rPr>
          <w:sz w:val="28"/>
          <w:szCs w:val="28"/>
        </w:rPr>
        <w:t>41,9</w:t>
      </w:r>
      <w:r>
        <w:rPr>
          <w:sz w:val="28"/>
          <w:szCs w:val="28"/>
        </w:rPr>
        <w:t xml:space="preserve"> тыс. рублей  , По состоянию на 01.01.201</w:t>
      </w:r>
      <w:r w:rsidR="002E51A9">
        <w:rPr>
          <w:sz w:val="28"/>
          <w:szCs w:val="28"/>
        </w:rPr>
        <w:t>9</w:t>
      </w:r>
      <w:r>
        <w:rPr>
          <w:sz w:val="28"/>
          <w:szCs w:val="28"/>
        </w:rPr>
        <w:t xml:space="preserve"> года </w:t>
      </w:r>
      <w:r w:rsidR="00D166A9">
        <w:rPr>
          <w:sz w:val="28"/>
          <w:szCs w:val="28"/>
        </w:rPr>
        <w:t>расходы произведены</w:t>
      </w:r>
      <w:r>
        <w:rPr>
          <w:sz w:val="28"/>
          <w:szCs w:val="28"/>
        </w:rPr>
        <w:t xml:space="preserve"> на сумм</w:t>
      </w:r>
      <w:r w:rsidR="00D166A9">
        <w:rPr>
          <w:sz w:val="28"/>
          <w:szCs w:val="28"/>
        </w:rPr>
        <w:t>е</w:t>
      </w:r>
      <w:r>
        <w:rPr>
          <w:sz w:val="28"/>
          <w:szCs w:val="28"/>
        </w:rPr>
        <w:t xml:space="preserve"> </w:t>
      </w:r>
      <w:r w:rsidR="002E51A9">
        <w:rPr>
          <w:sz w:val="28"/>
          <w:szCs w:val="28"/>
        </w:rPr>
        <w:t>48,5</w:t>
      </w:r>
      <w:r>
        <w:rPr>
          <w:sz w:val="28"/>
          <w:szCs w:val="28"/>
        </w:rPr>
        <w:t xml:space="preserve"> тыс. рублей. </w:t>
      </w:r>
    </w:p>
    <w:p w14:paraId="4E1F86C9" w14:textId="77777777" w:rsidR="003551D2" w:rsidRPr="00065FA1" w:rsidRDefault="003551D2" w:rsidP="003551D2">
      <w:pPr>
        <w:tabs>
          <w:tab w:val="left" w:pos="-993"/>
        </w:tabs>
        <w:spacing w:line="233" w:lineRule="auto"/>
        <w:ind w:firstLine="709"/>
        <w:jc w:val="both"/>
        <w:rPr>
          <w:sz w:val="28"/>
          <w:szCs w:val="28"/>
        </w:rPr>
      </w:pPr>
      <w:r w:rsidRPr="00065FA1">
        <w:rPr>
          <w:sz w:val="28"/>
          <w:szCs w:val="28"/>
        </w:rPr>
        <w:t>В течение 201</w:t>
      </w:r>
      <w:r w:rsidR="002E51A9">
        <w:rPr>
          <w:sz w:val="28"/>
          <w:szCs w:val="28"/>
        </w:rPr>
        <w:t>8</w:t>
      </w:r>
      <w:r w:rsidRPr="00065FA1">
        <w:rPr>
          <w:sz w:val="28"/>
          <w:szCs w:val="28"/>
        </w:rPr>
        <w:t xml:space="preserve"> года:</w:t>
      </w:r>
    </w:p>
    <w:p w14:paraId="2A82A0CA" w14:textId="77777777" w:rsidR="00065FA1" w:rsidRPr="00065FA1" w:rsidRDefault="003551D2" w:rsidP="00065FA1">
      <w:pPr>
        <w:tabs>
          <w:tab w:val="left" w:pos="-993"/>
        </w:tabs>
        <w:spacing w:line="233" w:lineRule="auto"/>
        <w:ind w:firstLine="709"/>
        <w:jc w:val="both"/>
        <w:rPr>
          <w:sz w:val="28"/>
          <w:szCs w:val="28"/>
        </w:rPr>
      </w:pPr>
      <w:r w:rsidRPr="00065FA1">
        <w:rPr>
          <w:sz w:val="28"/>
          <w:szCs w:val="28"/>
        </w:rPr>
        <w:t xml:space="preserve"> заключены  </w:t>
      </w:r>
      <w:r w:rsidR="00D166A9">
        <w:rPr>
          <w:sz w:val="28"/>
          <w:szCs w:val="28"/>
        </w:rPr>
        <w:t>2</w:t>
      </w:r>
      <w:r w:rsidRPr="00065FA1">
        <w:rPr>
          <w:sz w:val="28"/>
          <w:szCs w:val="28"/>
        </w:rPr>
        <w:t xml:space="preserve"> контракт</w:t>
      </w:r>
      <w:r w:rsidR="00065FA1">
        <w:rPr>
          <w:sz w:val="28"/>
          <w:szCs w:val="28"/>
        </w:rPr>
        <w:t>а</w:t>
      </w:r>
      <w:r w:rsidRPr="00065FA1">
        <w:rPr>
          <w:sz w:val="28"/>
          <w:szCs w:val="28"/>
        </w:rPr>
        <w:t>:  на зимнее содержание дорог</w:t>
      </w:r>
      <w:r w:rsidR="00065FA1" w:rsidRPr="00065FA1">
        <w:rPr>
          <w:sz w:val="28"/>
          <w:szCs w:val="28"/>
        </w:rPr>
        <w:t xml:space="preserve"> и по  скашиванию травы на обочинах, откосах.</w:t>
      </w:r>
    </w:p>
    <w:p w14:paraId="705F4211" w14:textId="77777777" w:rsidR="003551D2" w:rsidRPr="00065FA1" w:rsidRDefault="003551D2" w:rsidP="00065FA1">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14:paraId="11767A78" w14:textId="77777777" w:rsidR="003551D2" w:rsidRPr="00065FA1" w:rsidRDefault="003551D2" w:rsidP="003551D2">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sidR="00065FA1">
        <w:rPr>
          <w:sz w:val="28"/>
          <w:szCs w:val="28"/>
        </w:rPr>
        <w:t xml:space="preserve"> </w:t>
      </w:r>
      <w:r w:rsidR="00065FA1" w:rsidRPr="00A242A3">
        <w:rPr>
          <w:color w:val="000000"/>
          <w:sz w:val="28"/>
          <w:szCs w:val="28"/>
        </w:rPr>
        <w:t xml:space="preserve">иных межбюджетных трансфертов из бюджета </w:t>
      </w:r>
      <w:r w:rsidR="00D166A9">
        <w:rPr>
          <w:color w:val="000000"/>
          <w:sz w:val="28"/>
          <w:szCs w:val="28"/>
        </w:rPr>
        <w:t>Дубовского</w:t>
      </w:r>
      <w:r w:rsidR="00065FA1" w:rsidRPr="00A242A3">
        <w:rPr>
          <w:color w:val="000000"/>
          <w:sz w:val="28"/>
          <w:szCs w:val="28"/>
        </w:rPr>
        <w:t xml:space="preserve"> района</w:t>
      </w:r>
      <w:r w:rsidR="00065FA1">
        <w:rPr>
          <w:color w:val="000000"/>
          <w:sz w:val="28"/>
          <w:szCs w:val="28"/>
        </w:rPr>
        <w:t xml:space="preserve"> в рамках переданных полномочий </w:t>
      </w:r>
      <w:r w:rsidRPr="00065FA1">
        <w:rPr>
          <w:sz w:val="28"/>
          <w:szCs w:val="28"/>
        </w:rPr>
        <w:t>:</w:t>
      </w:r>
    </w:p>
    <w:p w14:paraId="0944FD7A" w14:textId="77777777" w:rsidR="003551D2" w:rsidRDefault="003551D2" w:rsidP="003551D2">
      <w:pPr>
        <w:widowControl w:val="0"/>
        <w:autoSpaceDE w:val="0"/>
        <w:autoSpaceDN w:val="0"/>
        <w:adjustRightInd w:val="0"/>
        <w:jc w:val="both"/>
        <w:rPr>
          <w:sz w:val="28"/>
          <w:szCs w:val="28"/>
        </w:rPr>
      </w:pPr>
      <w:r w:rsidRPr="00065FA1">
        <w:rPr>
          <w:sz w:val="28"/>
          <w:szCs w:val="28"/>
        </w:rPr>
        <w:t>- зимне</w:t>
      </w:r>
      <w:r w:rsidR="00065FA1">
        <w:rPr>
          <w:sz w:val="28"/>
          <w:szCs w:val="28"/>
        </w:rPr>
        <w:t>е</w:t>
      </w:r>
      <w:r w:rsidRPr="00065FA1">
        <w:rPr>
          <w:sz w:val="28"/>
          <w:szCs w:val="28"/>
        </w:rPr>
        <w:t xml:space="preserve"> содержани</w:t>
      </w:r>
      <w:r w:rsidR="00065FA1">
        <w:rPr>
          <w:sz w:val="28"/>
          <w:szCs w:val="28"/>
        </w:rPr>
        <w:t>е</w:t>
      </w:r>
      <w:r w:rsidRPr="00065FA1">
        <w:rPr>
          <w:sz w:val="28"/>
          <w:szCs w:val="28"/>
        </w:rPr>
        <w:t xml:space="preserve"> дорог</w:t>
      </w:r>
      <w:r w:rsidR="00065FA1">
        <w:rPr>
          <w:sz w:val="28"/>
          <w:szCs w:val="28"/>
        </w:rPr>
        <w:t>;</w:t>
      </w:r>
    </w:p>
    <w:p w14:paraId="36BCE76B" w14:textId="77777777" w:rsidR="00065FA1" w:rsidRPr="00065FA1" w:rsidRDefault="00065FA1" w:rsidP="003551D2">
      <w:pPr>
        <w:widowControl w:val="0"/>
        <w:autoSpaceDE w:val="0"/>
        <w:autoSpaceDN w:val="0"/>
        <w:adjustRightInd w:val="0"/>
        <w:jc w:val="both"/>
        <w:rPr>
          <w:sz w:val="28"/>
          <w:szCs w:val="28"/>
        </w:rPr>
      </w:pPr>
      <w:r>
        <w:rPr>
          <w:sz w:val="28"/>
          <w:szCs w:val="28"/>
        </w:rPr>
        <w:t>-</w:t>
      </w:r>
      <w:r w:rsidRPr="00065FA1">
        <w:rPr>
          <w:sz w:val="28"/>
          <w:szCs w:val="28"/>
        </w:rPr>
        <w:t xml:space="preserve"> </w:t>
      </w:r>
      <w:r w:rsidRPr="00697614">
        <w:rPr>
          <w:sz w:val="28"/>
          <w:szCs w:val="28"/>
        </w:rPr>
        <w:t>скашивани</w:t>
      </w:r>
      <w:r>
        <w:rPr>
          <w:sz w:val="28"/>
          <w:szCs w:val="28"/>
        </w:rPr>
        <w:t>е</w:t>
      </w:r>
      <w:r w:rsidRPr="00697614">
        <w:rPr>
          <w:sz w:val="28"/>
          <w:szCs w:val="28"/>
        </w:rPr>
        <w:t xml:space="preserve"> травы на обочинах, откосах</w:t>
      </w:r>
      <w:r w:rsidRPr="00065FA1">
        <w:rPr>
          <w:sz w:val="28"/>
          <w:szCs w:val="28"/>
        </w:rPr>
        <w:t>,   разделительной полосе, полосе отвода, вырубка деревьев  и кустарника с уборкой порубочных остатков; ликвидация нежел</w:t>
      </w:r>
      <w:r w:rsidRPr="00065FA1">
        <w:rPr>
          <w:sz w:val="28"/>
          <w:szCs w:val="28"/>
        </w:rPr>
        <w:t>а</w:t>
      </w:r>
      <w:r w:rsidRPr="00065FA1">
        <w:rPr>
          <w:sz w:val="28"/>
          <w:szCs w:val="28"/>
        </w:rPr>
        <w:t>тельной растительности химическим способом.</w:t>
      </w:r>
    </w:p>
    <w:p w14:paraId="0806D342" w14:textId="77777777" w:rsidR="003551D2" w:rsidRPr="00065FA1" w:rsidRDefault="003551D2" w:rsidP="003551D2">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sidR="00DD482A">
        <w:rPr>
          <w:color w:val="000000"/>
          <w:sz w:val="28"/>
          <w:szCs w:val="28"/>
        </w:rPr>
        <w:t>Веселовского</w:t>
      </w:r>
      <w:r w:rsidRPr="00065FA1">
        <w:rPr>
          <w:sz w:val="28"/>
          <w:szCs w:val="28"/>
        </w:rPr>
        <w:t xml:space="preserve"> сельского поселения.</w:t>
      </w:r>
    </w:p>
    <w:p w14:paraId="08E34739" w14:textId="77777777" w:rsidR="003551D2" w:rsidRPr="00EB02E9" w:rsidRDefault="003551D2" w:rsidP="003551D2">
      <w:pPr>
        <w:jc w:val="both"/>
        <w:rPr>
          <w:sz w:val="26"/>
          <w:szCs w:val="26"/>
        </w:rPr>
      </w:pPr>
    </w:p>
    <w:p w14:paraId="12300AAF" w14:textId="77777777" w:rsidR="003551D2" w:rsidRPr="00B85861" w:rsidRDefault="003551D2" w:rsidP="003551D2">
      <w:pPr>
        <w:jc w:val="center"/>
        <w:rPr>
          <w:b/>
          <w:i/>
          <w:sz w:val="26"/>
          <w:szCs w:val="26"/>
        </w:rPr>
      </w:pPr>
      <w:r w:rsidRPr="00B85861">
        <w:rPr>
          <w:b/>
          <w:i/>
          <w:sz w:val="26"/>
          <w:szCs w:val="26"/>
        </w:rPr>
        <w:t xml:space="preserve">2. Результаты реализации основных мероприятий программы </w:t>
      </w:r>
    </w:p>
    <w:p w14:paraId="58169F29" w14:textId="77777777" w:rsidR="003551D2" w:rsidRPr="00B85861" w:rsidRDefault="003551D2" w:rsidP="003551D2">
      <w:pPr>
        <w:jc w:val="center"/>
        <w:rPr>
          <w:b/>
          <w:i/>
          <w:sz w:val="26"/>
          <w:szCs w:val="26"/>
        </w:rPr>
      </w:pPr>
      <w:r w:rsidRPr="00B85861">
        <w:rPr>
          <w:b/>
          <w:i/>
          <w:sz w:val="26"/>
          <w:szCs w:val="26"/>
        </w:rPr>
        <w:t>в разрезе подпрограммы</w:t>
      </w:r>
    </w:p>
    <w:p w14:paraId="76E4BB96" w14:textId="77777777" w:rsidR="003551D2" w:rsidRPr="008872B9" w:rsidRDefault="003551D2" w:rsidP="003551D2">
      <w:pPr>
        <w:autoSpaceDE w:val="0"/>
        <w:autoSpaceDN w:val="0"/>
        <w:adjustRightInd w:val="0"/>
        <w:ind w:firstLine="709"/>
        <w:jc w:val="both"/>
        <w:rPr>
          <w:sz w:val="28"/>
          <w:szCs w:val="28"/>
        </w:rPr>
      </w:pPr>
      <w:r w:rsidRPr="008872B9">
        <w:rPr>
          <w:sz w:val="28"/>
          <w:szCs w:val="28"/>
        </w:rPr>
        <w:t xml:space="preserve">2.1.Подпрограмма 1 «Развитие транспортной инфраструктуры </w:t>
      </w:r>
      <w:r w:rsidR="00DD482A">
        <w:rPr>
          <w:sz w:val="28"/>
          <w:szCs w:val="28"/>
        </w:rPr>
        <w:t>Веселовского</w:t>
      </w:r>
      <w:r w:rsidRPr="008872B9">
        <w:rPr>
          <w:sz w:val="28"/>
          <w:szCs w:val="28"/>
        </w:rPr>
        <w:t xml:space="preserve"> сельского поселения».</w:t>
      </w:r>
    </w:p>
    <w:p w14:paraId="3FFD6593" w14:textId="77777777" w:rsidR="003551D2" w:rsidRPr="008872B9" w:rsidRDefault="003551D2" w:rsidP="003551D2">
      <w:pPr>
        <w:jc w:val="both"/>
        <w:rPr>
          <w:rFonts w:cs="Arial"/>
          <w:sz w:val="28"/>
          <w:szCs w:val="28"/>
        </w:rPr>
      </w:pPr>
      <w:r w:rsidRPr="008872B9">
        <w:rPr>
          <w:rFonts w:cs="Arial"/>
          <w:sz w:val="28"/>
          <w:szCs w:val="28"/>
        </w:rPr>
        <w:t xml:space="preserve">         Для реализации поставленных целей и решения задач П</w:t>
      </w:r>
      <w:r w:rsidRPr="008872B9">
        <w:rPr>
          <w:sz w:val="28"/>
          <w:szCs w:val="28"/>
        </w:rPr>
        <w:t xml:space="preserve">одпрограммой 1  </w:t>
      </w:r>
      <w:r w:rsidRPr="008872B9">
        <w:rPr>
          <w:rFonts w:cs="Arial"/>
          <w:sz w:val="28"/>
          <w:szCs w:val="28"/>
        </w:rPr>
        <w:t xml:space="preserve"> предусмотрено выполнение следующих мероприятий:</w:t>
      </w:r>
    </w:p>
    <w:p w14:paraId="772E8A72" w14:textId="77777777" w:rsidR="003551D2" w:rsidRPr="008872B9" w:rsidRDefault="003551D2" w:rsidP="003551D2">
      <w:pPr>
        <w:jc w:val="both"/>
        <w:rPr>
          <w:sz w:val="28"/>
          <w:szCs w:val="28"/>
        </w:rPr>
      </w:pPr>
      <w:r w:rsidRPr="008872B9">
        <w:rPr>
          <w:rFonts w:cs="Arial"/>
          <w:sz w:val="28"/>
          <w:szCs w:val="28"/>
        </w:rPr>
        <w:t xml:space="preserve">          -</w:t>
      </w:r>
      <w:r w:rsidRPr="008872B9">
        <w:rPr>
          <w:sz w:val="28"/>
          <w:szCs w:val="28"/>
        </w:rPr>
        <w:t xml:space="preserve"> содержание автомобильных дорог общего пользования регионального и местного значения и искусственных сооружений на них</w:t>
      </w:r>
      <w:r w:rsidR="008872B9">
        <w:rPr>
          <w:sz w:val="28"/>
          <w:szCs w:val="28"/>
        </w:rPr>
        <w:t>.</w:t>
      </w:r>
    </w:p>
    <w:p w14:paraId="4F8233A5" w14:textId="77777777" w:rsidR="003551D2" w:rsidRPr="008872B9" w:rsidRDefault="003551D2" w:rsidP="003551D2">
      <w:pPr>
        <w:autoSpaceDE w:val="0"/>
        <w:autoSpaceDN w:val="0"/>
        <w:adjustRightInd w:val="0"/>
        <w:ind w:firstLine="709"/>
        <w:jc w:val="both"/>
        <w:rPr>
          <w:kern w:val="2"/>
          <w:sz w:val="28"/>
          <w:szCs w:val="28"/>
        </w:rPr>
      </w:pPr>
      <w:r w:rsidRPr="008872B9">
        <w:rPr>
          <w:kern w:val="2"/>
          <w:sz w:val="28"/>
          <w:szCs w:val="28"/>
        </w:rPr>
        <w:t>На реализацию мероприятий Подпрограммы 1 на 201</w:t>
      </w:r>
      <w:r w:rsidR="002E51A9">
        <w:rPr>
          <w:kern w:val="2"/>
          <w:sz w:val="28"/>
          <w:szCs w:val="28"/>
        </w:rPr>
        <w:t>8</w:t>
      </w:r>
      <w:r w:rsidRPr="008872B9">
        <w:rPr>
          <w:kern w:val="2"/>
          <w:sz w:val="28"/>
          <w:szCs w:val="28"/>
        </w:rPr>
        <w:t xml:space="preserve"> год было предусмотрено </w:t>
      </w:r>
      <w:r w:rsidR="00D166A9">
        <w:rPr>
          <w:kern w:val="2"/>
          <w:sz w:val="28"/>
          <w:szCs w:val="28"/>
        </w:rPr>
        <w:t>48,5</w:t>
      </w:r>
      <w:r w:rsidRPr="008872B9">
        <w:rPr>
          <w:kern w:val="2"/>
          <w:sz w:val="28"/>
          <w:szCs w:val="28"/>
        </w:rPr>
        <w:t xml:space="preserve"> тыс. рублей. Средства освоены на сумму </w:t>
      </w:r>
      <w:r w:rsidR="002E51A9">
        <w:rPr>
          <w:kern w:val="2"/>
          <w:sz w:val="28"/>
          <w:szCs w:val="28"/>
        </w:rPr>
        <w:t>48,5</w:t>
      </w:r>
      <w:r w:rsidRPr="008872B9">
        <w:rPr>
          <w:kern w:val="2"/>
          <w:sz w:val="28"/>
          <w:szCs w:val="28"/>
        </w:rPr>
        <w:t xml:space="preserve"> тыс. рублей или на </w:t>
      </w:r>
      <w:r w:rsidR="002E51A9">
        <w:rPr>
          <w:kern w:val="2"/>
          <w:sz w:val="28"/>
          <w:szCs w:val="28"/>
        </w:rPr>
        <w:t>100</w:t>
      </w:r>
      <w:r w:rsidRPr="008872B9">
        <w:rPr>
          <w:kern w:val="2"/>
          <w:sz w:val="28"/>
          <w:szCs w:val="28"/>
        </w:rPr>
        <w:t xml:space="preserve"> %.</w:t>
      </w:r>
    </w:p>
    <w:p w14:paraId="51042113" w14:textId="77777777" w:rsidR="003551D2" w:rsidRPr="008872B9" w:rsidRDefault="003551D2" w:rsidP="003551D2">
      <w:pPr>
        <w:autoSpaceDE w:val="0"/>
        <w:autoSpaceDN w:val="0"/>
        <w:adjustRightInd w:val="0"/>
        <w:ind w:firstLine="709"/>
        <w:jc w:val="both"/>
        <w:rPr>
          <w:kern w:val="2"/>
          <w:sz w:val="28"/>
          <w:szCs w:val="28"/>
        </w:rPr>
      </w:pPr>
      <w:r w:rsidRPr="008872B9">
        <w:rPr>
          <w:sz w:val="28"/>
          <w:szCs w:val="28"/>
        </w:rPr>
        <w:t xml:space="preserve">Подпрограмма  2 «Повышение безопасности дорожного движения на территории </w:t>
      </w:r>
      <w:r w:rsidR="00DD482A">
        <w:rPr>
          <w:sz w:val="28"/>
          <w:szCs w:val="28"/>
        </w:rPr>
        <w:t>Веселовского</w:t>
      </w:r>
      <w:r w:rsidRPr="008872B9">
        <w:rPr>
          <w:color w:val="000000"/>
          <w:sz w:val="28"/>
          <w:szCs w:val="28"/>
        </w:rPr>
        <w:t xml:space="preserve"> сельского поселения</w:t>
      </w:r>
      <w:r w:rsidRPr="008872B9">
        <w:rPr>
          <w:sz w:val="28"/>
          <w:szCs w:val="28"/>
        </w:rPr>
        <w:t>».</w:t>
      </w:r>
    </w:p>
    <w:p w14:paraId="2675B177" w14:textId="77777777" w:rsidR="003551D2" w:rsidRPr="008872B9" w:rsidRDefault="003551D2" w:rsidP="003551D2">
      <w:pPr>
        <w:jc w:val="both"/>
        <w:rPr>
          <w:rFonts w:cs="Arial"/>
          <w:sz w:val="28"/>
          <w:szCs w:val="28"/>
        </w:rPr>
      </w:pPr>
      <w:r w:rsidRPr="008872B9">
        <w:rPr>
          <w:kern w:val="2"/>
          <w:sz w:val="28"/>
          <w:szCs w:val="28"/>
        </w:rPr>
        <w:t xml:space="preserve">          </w:t>
      </w:r>
      <w:r w:rsidRPr="008872B9">
        <w:rPr>
          <w:rFonts w:cs="Arial"/>
          <w:sz w:val="28"/>
          <w:szCs w:val="28"/>
        </w:rPr>
        <w:t>Для реализации поставленных целей и решения задач П</w:t>
      </w:r>
      <w:r w:rsidRPr="008872B9">
        <w:rPr>
          <w:sz w:val="28"/>
          <w:szCs w:val="28"/>
        </w:rPr>
        <w:t xml:space="preserve">одпрограммой 2  </w:t>
      </w:r>
      <w:r w:rsidRPr="008872B9">
        <w:rPr>
          <w:rFonts w:cs="Arial"/>
          <w:sz w:val="28"/>
          <w:szCs w:val="28"/>
        </w:rPr>
        <w:t xml:space="preserve"> предусмотрено выполнение следующих мероприятий:</w:t>
      </w:r>
    </w:p>
    <w:p w14:paraId="0C25FAB9" w14:textId="77777777" w:rsidR="003551D2" w:rsidRPr="008872B9" w:rsidRDefault="003551D2" w:rsidP="003551D2">
      <w:pPr>
        <w:jc w:val="both"/>
        <w:rPr>
          <w:sz w:val="28"/>
          <w:szCs w:val="28"/>
        </w:rPr>
      </w:pPr>
      <w:r w:rsidRPr="008872B9">
        <w:rPr>
          <w:rFonts w:cs="Arial"/>
          <w:sz w:val="28"/>
          <w:szCs w:val="28"/>
        </w:rPr>
        <w:t xml:space="preserve">          - </w:t>
      </w:r>
      <w:r w:rsidRPr="008872B9">
        <w:rPr>
          <w:color w:val="000000"/>
          <w:sz w:val="28"/>
          <w:szCs w:val="28"/>
        </w:rPr>
        <w:t>установка дорожных знаков согласно проекта организации дорожного движения</w:t>
      </w:r>
      <w:r w:rsidRPr="008872B9">
        <w:rPr>
          <w:sz w:val="28"/>
          <w:szCs w:val="28"/>
        </w:rPr>
        <w:t>;</w:t>
      </w:r>
    </w:p>
    <w:p w14:paraId="2810528A" w14:textId="77777777" w:rsidR="008872B9" w:rsidRDefault="003551D2" w:rsidP="003551D2">
      <w:pPr>
        <w:jc w:val="both"/>
        <w:rPr>
          <w:color w:val="000000"/>
          <w:sz w:val="28"/>
          <w:szCs w:val="28"/>
        </w:rPr>
      </w:pPr>
      <w:r w:rsidRPr="008872B9">
        <w:rPr>
          <w:sz w:val="28"/>
          <w:szCs w:val="28"/>
        </w:rPr>
        <w:t xml:space="preserve">          - </w:t>
      </w:r>
      <w:r w:rsidR="008872B9" w:rsidRPr="008872B9">
        <w:rPr>
          <w:color w:val="000000"/>
          <w:sz w:val="28"/>
          <w:szCs w:val="28"/>
        </w:rPr>
        <w:t>Обустройство ограждения тротуара вблизи пешеходного перехода</w:t>
      </w:r>
      <w:r w:rsidR="008872B9">
        <w:rPr>
          <w:color w:val="000000"/>
          <w:sz w:val="28"/>
          <w:szCs w:val="28"/>
        </w:rPr>
        <w:t>;</w:t>
      </w:r>
    </w:p>
    <w:p w14:paraId="153B4EFA" w14:textId="77777777" w:rsidR="008872B9" w:rsidRPr="008872B9" w:rsidRDefault="008872B9" w:rsidP="008872B9">
      <w:pPr>
        <w:ind w:firstLine="720"/>
        <w:jc w:val="both"/>
        <w:rPr>
          <w:color w:val="000000"/>
          <w:sz w:val="28"/>
          <w:szCs w:val="28"/>
        </w:rPr>
      </w:pPr>
      <w:r w:rsidRPr="008872B9">
        <w:rPr>
          <w:color w:val="000000"/>
          <w:sz w:val="28"/>
          <w:szCs w:val="28"/>
        </w:rPr>
        <w:t>- мероприятия по установке светофора</w:t>
      </w:r>
      <w:r>
        <w:rPr>
          <w:color w:val="000000"/>
          <w:sz w:val="28"/>
          <w:szCs w:val="28"/>
        </w:rPr>
        <w:t>;</w:t>
      </w:r>
    </w:p>
    <w:p w14:paraId="1F51944E" w14:textId="77777777" w:rsidR="003551D2" w:rsidRPr="008872B9" w:rsidRDefault="003551D2" w:rsidP="003551D2">
      <w:pPr>
        <w:jc w:val="both"/>
        <w:rPr>
          <w:sz w:val="28"/>
          <w:szCs w:val="28"/>
        </w:rPr>
      </w:pPr>
      <w:r w:rsidRPr="008872B9">
        <w:rPr>
          <w:color w:val="000000"/>
          <w:sz w:val="28"/>
          <w:szCs w:val="28"/>
        </w:rPr>
        <w:t>.</w:t>
      </w:r>
      <w:r w:rsidR="008872B9">
        <w:rPr>
          <w:color w:val="000000"/>
          <w:sz w:val="28"/>
          <w:szCs w:val="28"/>
        </w:rPr>
        <w:tab/>
        <w:t xml:space="preserve">- </w:t>
      </w:r>
      <w:r w:rsidR="008872B9" w:rsidRPr="008872B9">
        <w:rPr>
          <w:color w:val="000000"/>
          <w:sz w:val="28"/>
          <w:szCs w:val="28"/>
        </w:rPr>
        <w:t>мероприятия по изготовлению проекта организации дорожного движения</w:t>
      </w:r>
      <w:r w:rsidR="008872B9">
        <w:rPr>
          <w:color w:val="000000"/>
          <w:sz w:val="28"/>
          <w:szCs w:val="28"/>
        </w:rPr>
        <w:t>.</w:t>
      </w:r>
    </w:p>
    <w:p w14:paraId="17B332C1" w14:textId="77777777" w:rsidR="003551D2" w:rsidRDefault="003551D2" w:rsidP="003551D2">
      <w:pPr>
        <w:autoSpaceDE w:val="0"/>
        <w:autoSpaceDN w:val="0"/>
        <w:adjustRightInd w:val="0"/>
        <w:ind w:firstLine="709"/>
        <w:jc w:val="both"/>
        <w:rPr>
          <w:kern w:val="2"/>
          <w:sz w:val="28"/>
          <w:szCs w:val="28"/>
        </w:rPr>
      </w:pPr>
      <w:r w:rsidRPr="008872B9">
        <w:rPr>
          <w:kern w:val="2"/>
          <w:sz w:val="28"/>
          <w:szCs w:val="28"/>
        </w:rPr>
        <w:t>На реализацию мероприятий Подпрограммы 2 на 201</w:t>
      </w:r>
      <w:r w:rsidR="002E51A9">
        <w:rPr>
          <w:kern w:val="2"/>
          <w:sz w:val="28"/>
          <w:szCs w:val="28"/>
        </w:rPr>
        <w:t>8</w:t>
      </w:r>
      <w:r w:rsidRPr="008872B9">
        <w:rPr>
          <w:kern w:val="2"/>
          <w:sz w:val="28"/>
          <w:szCs w:val="28"/>
        </w:rPr>
        <w:t xml:space="preserve"> год </w:t>
      </w:r>
      <w:r w:rsidR="008872B9">
        <w:rPr>
          <w:kern w:val="2"/>
          <w:sz w:val="28"/>
          <w:szCs w:val="28"/>
        </w:rPr>
        <w:t xml:space="preserve">средства не планировались  в связи с передачей полномочий на уровень района </w:t>
      </w:r>
      <w:r w:rsidR="000D73C7">
        <w:rPr>
          <w:kern w:val="2"/>
          <w:sz w:val="28"/>
          <w:szCs w:val="28"/>
        </w:rPr>
        <w:t>.</w:t>
      </w:r>
    </w:p>
    <w:p w14:paraId="50AED55A" w14:textId="77777777" w:rsidR="003551D2" w:rsidRPr="000D73C7" w:rsidRDefault="003551D2" w:rsidP="003551D2">
      <w:pPr>
        <w:widowControl w:val="0"/>
        <w:autoSpaceDE w:val="0"/>
        <w:autoSpaceDN w:val="0"/>
        <w:adjustRightInd w:val="0"/>
        <w:jc w:val="both"/>
        <w:rPr>
          <w:kern w:val="2"/>
          <w:sz w:val="28"/>
          <w:szCs w:val="28"/>
        </w:rPr>
      </w:pPr>
      <w:r w:rsidRPr="00E0119C">
        <w:rPr>
          <w:kern w:val="2"/>
          <w:sz w:val="26"/>
          <w:szCs w:val="26"/>
        </w:rPr>
        <w:t xml:space="preserve">            </w:t>
      </w:r>
      <w:r w:rsidRPr="000D73C7">
        <w:rPr>
          <w:kern w:val="2"/>
          <w:sz w:val="28"/>
          <w:szCs w:val="28"/>
        </w:rPr>
        <w:t>2.2. 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14:paraId="5E3BC339" w14:textId="77777777" w:rsidR="003551D2" w:rsidRDefault="003551D2" w:rsidP="003551D2">
      <w:pPr>
        <w:jc w:val="both"/>
        <w:rPr>
          <w:kern w:val="2"/>
          <w:sz w:val="26"/>
          <w:szCs w:val="26"/>
        </w:rPr>
      </w:pPr>
      <w:r w:rsidRPr="000D73C7">
        <w:rPr>
          <w:kern w:val="2"/>
          <w:sz w:val="28"/>
          <w:szCs w:val="28"/>
        </w:rPr>
        <w:t xml:space="preserve">           Основные мероприятия Подпрограмм реализованы.              </w:t>
      </w:r>
      <w:r w:rsidRPr="00E0119C">
        <w:rPr>
          <w:kern w:val="2"/>
          <w:sz w:val="26"/>
          <w:szCs w:val="26"/>
        </w:rPr>
        <w:t xml:space="preserve">  </w:t>
      </w:r>
    </w:p>
    <w:p w14:paraId="35BD4044" w14:textId="77777777" w:rsidR="003551D2" w:rsidRPr="000D73C7" w:rsidRDefault="003551D2" w:rsidP="003551D2">
      <w:pPr>
        <w:jc w:val="both"/>
        <w:rPr>
          <w:kern w:val="2"/>
          <w:sz w:val="28"/>
          <w:szCs w:val="28"/>
        </w:rPr>
      </w:pPr>
      <w:r w:rsidRPr="000D73C7">
        <w:rPr>
          <w:kern w:val="2"/>
          <w:sz w:val="28"/>
          <w:szCs w:val="28"/>
        </w:rPr>
        <w:t xml:space="preserve">           2.3.  Анализ факторов, повлиявших на ход реализации муниципальной программы.</w:t>
      </w:r>
    </w:p>
    <w:p w14:paraId="38575362" w14:textId="77777777" w:rsidR="003551D2" w:rsidRPr="000D73C7" w:rsidRDefault="003551D2" w:rsidP="003551D2">
      <w:pPr>
        <w:jc w:val="both"/>
        <w:rPr>
          <w:kern w:val="2"/>
          <w:sz w:val="28"/>
          <w:szCs w:val="28"/>
        </w:rPr>
      </w:pPr>
      <w:r w:rsidRPr="000D73C7">
        <w:rPr>
          <w:kern w:val="2"/>
          <w:sz w:val="28"/>
          <w:szCs w:val="28"/>
        </w:rPr>
        <w:t xml:space="preserve">         </w:t>
      </w:r>
      <w:r w:rsidR="009B60BE">
        <w:rPr>
          <w:kern w:val="2"/>
          <w:sz w:val="28"/>
          <w:szCs w:val="28"/>
        </w:rPr>
        <w:t xml:space="preserve">   </w:t>
      </w:r>
      <w:r w:rsidRPr="000D73C7">
        <w:rPr>
          <w:kern w:val="2"/>
          <w:sz w:val="28"/>
          <w:szCs w:val="28"/>
        </w:rPr>
        <w:t>Отсутствие опыта взаимодействия органов местного самоуправления в режиме муниципальной программы.</w:t>
      </w:r>
    </w:p>
    <w:p w14:paraId="0926B8E9" w14:textId="77777777" w:rsidR="003551D2" w:rsidRPr="000D73C7" w:rsidRDefault="003551D2" w:rsidP="003551D2">
      <w:pPr>
        <w:jc w:val="both"/>
        <w:rPr>
          <w:kern w:val="2"/>
          <w:sz w:val="28"/>
          <w:szCs w:val="28"/>
        </w:rPr>
      </w:pPr>
      <w:r w:rsidRPr="000D73C7">
        <w:rPr>
          <w:kern w:val="2"/>
          <w:sz w:val="28"/>
          <w:szCs w:val="28"/>
        </w:rPr>
        <w:t xml:space="preserve">              2.4. Анализ фактических и вероятных последствий не реализации основных мероприятий подпрограмм</w:t>
      </w:r>
    </w:p>
    <w:p w14:paraId="2D90821C" w14:textId="77777777" w:rsidR="003551D2" w:rsidRDefault="003551D2" w:rsidP="003551D2">
      <w:pPr>
        <w:jc w:val="both"/>
        <w:rPr>
          <w:kern w:val="2"/>
          <w:sz w:val="28"/>
          <w:szCs w:val="28"/>
        </w:rPr>
      </w:pPr>
      <w:r w:rsidRPr="000D73C7">
        <w:rPr>
          <w:kern w:val="2"/>
          <w:sz w:val="28"/>
          <w:szCs w:val="28"/>
        </w:rPr>
        <w:t xml:space="preserve">             Запланированные мероприятия Подпрограмм реализованы</w:t>
      </w:r>
      <w:r>
        <w:rPr>
          <w:kern w:val="2"/>
          <w:sz w:val="28"/>
          <w:szCs w:val="28"/>
        </w:rPr>
        <w:t xml:space="preserve">.   </w:t>
      </w:r>
    </w:p>
    <w:p w14:paraId="1BDC403E" w14:textId="77777777" w:rsidR="003551D2" w:rsidRPr="00EC4A2A" w:rsidRDefault="003551D2" w:rsidP="003551D2">
      <w:pPr>
        <w:jc w:val="both"/>
        <w:rPr>
          <w:kern w:val="2"/>
          <w:sz w:val="16"/>
          <w:szCs w:val="16"/>
        </w:rPr>
      </w:pPr>
      <w:r>
        <w:rPr>
          <w:kern w:val="2"/>
          <w:sz w:val="28"/>
          <w:szCs w:val="28"/>
        </w:rPr>
        <w:t xml:space="preserve">               </w:t>
      </w:r>
    </w:p>
    <w:p w14:paraId="6B995CB8" w14:textId="77777777" w:rsidR="003551D2" w:rsidRPr="005508B7" w:rsidRDefault="003551D2" w:rsidP="003551D2">
      <w:pPr>
        <w:rPr>
          <w:sz w:val="24"/>
          <w:szCs w:val="24"/>
        </w:rPr>
      </w:pPr>
    </w:p>
    <w:p w14:paraId="7586E2A5" w14:textId="77777777" w:rsidR="003551D2" w:rsidRPr="00B85861" w:rsidRDefault="003551D2" w:rsidP="003551D2">
      <w:pPr>
        <w:ind w:left="-284"/>
        <w:jc w:val="center"/>
        <w:rPr>
          <w:b/>
          <w:i/>
          <w:sz w:val="26"/>
          <w:szCs w:val="26"/>
        </w:rPr>
      </w:pPr>
      <w:r w:rsidRPr="00B85861">
        <w:rPr>
          <w:b/>
          <w:i/>
          <w:sz w:val="26"/>
          <w:szCs w:val="26"/>
        </w:rPr>
        <w:t xml:space="preserve">3. Результаты использования бюджетных ассигнований </w:t>
      </w:r>
    </w:p>
    <w:p w14:paraId="52B1D20B" w14:textId="77777777" w:rsidR="003551D2" w:rsidRPr="00B85861" w:rsidRDefault="003551D2" w:rsidP="003551D2">
      <w:pPr>
        <w:ind w:left="-284"/>
        <w:jc w:val="center"/>
        <w:rPr>
          <w:b/>
          <w:i/>
          <w:sz w:val="26"/>
          <w:szCs w:val="26"/>
        </w:rPr>
      </w:pPr>
      <w:r w:rsidRPr="00B85861">
        <w:rPr>
          <w:b/>
          <w:i/>
          <w:sz w:val="26"/>
          <w:szCs w:val="26"/>
        </w:rPr>
        <w:t xml:space="preserve">и внебюджетных средств на реализацию мероприятий </w:t>
      </w:r>
    </w:p>
    <w:p w14:paraId="0AD3E4D0" w14:textId="77777777" w:rsidR="003551D2" w:rsidRPr="00B85861" w:rsidRDefault="003551D2" w:rsidP="003551D2">
      <w:pPr>
        <w:ind w:left="-284"/>
        <w:jc w:val="center"/>
        <w:rPr>
          <w:b/>
          <w:i/>
          <w:sz w:val="26"/>
          <w:szCs w:val="26"/>
        </w:rPr>
      </w:pPr>
      <w:r w:rsidRPr="00B85861">
        <w:rPr>
          <w:b/>
          <w:i/>
          <w:sz w:val="26"/>
          <w:szCs w:val="26"/>
        </w:rPr>
        <w:t>муниципальной программы</w:t>
      </w:r>
    </w:p>
    <w:p w14:paraId="7DFDB9DA" w14:textId="77777777" w:rsidR="003551D2" w:rsidRPr="00B85861" w:rsidRDefault="003551D2" w:rsidP="003551D2">
      <w:pPr>
        <w:ind w:left="-284"/>
        <w:jc w:val="center"/>
        <w:rPr>
          <w:sz w:val="26"/>
          <w:szCs w:val="26"/>
        </w:rPr>
      </w:pPr>
    </w:p>
    <w:p w14:paraId="09CFEC8A" w14:textId="77777777" w:rsidR="003551D2" w:rsidRPr="006825E8" w:rsidRDefault="003551D2" w:rsidP="003551D2">
      <w:pPr>
        <w:suppressAutoHyphens/>
        <w:jc w:val="both"/>
        <w:rPr>
          <w:sz w:val="28"/>
          <w:szCs w:val="28"/>
        </w:rPr>
      </w:pPr>
      <w:r w:rsidRPr="006825E8">
        <w:rPr>
          <w:sz w:val="28"/>
          <w:szCs w:val="28"/>
        </w:rPr>
        <w:t xml:space="preserve">        </w:t>
      </w:r>
      <w:r w:rsidR="006825E8">
        <w:rPr>
          <w:sz w:val="28"/>
          <w:szCs w:val="28"/>
        </w:rPr>
        <w:tab/>
      </w:r>
      <w:r w:rsidRPr="006825E8">
        <w:rPr>
          <w:sz w:val="28"/>
          <w:szCs w:val="28"/>
        </w:rPr>
        <w:t>Финансирование муниципальной программы в 201</w:t>
      </w:r>
      <w:r w:rsidR="002E51A9">
        <w:rPr>
          <w:sz w:val="28"/>
          <w:szCs w:val="28"/>
        </w:rPr>
        <w:t>8</w:t>
      </w:r>
      <w:r w:rsidRPr="006825E8">
        <w:rPr>
          <w:sz w:val="28"/>
          <w:szCs w:val="28"/>
        </w:rPr>
        <w:t xml:space="preserve"> году осуществлялось  за счет средств местного бюджета в объемах, предусмотренных муниципальной программой. </w:t>
      </w:r>
    </w:p>
    <w:p w14:paraId="08B225DB" w14:textId="77777777" w:rsidR="003551D2" w:rsidRPr="006825E8" w:rsidRDefault="003551D2" w:rsidP="003551D2">
      <w:pPr>
        <w:pStyle w:val="ConsPlusNormal"/>
        <w:ind w:firstLine="0"/>
        <w:jc w:val="both"/>
        <w:rPr>
          <w:rFonts w:ascii="Times New Roman" w:hAnsi="Times New Roman" w:cs="Times New Roman"/>
          <w:sz w:val="28"/>
          <w:szCs w:val="28"/>
        </w:rPr>
      </w:pPr>
      <w:r w:rsidRPr="006825E8">
        <w:rPr>
          <w:rFonts w:ascii="Times New Roman" w:hAnsi="Times New Roman" w:cs="Times New Roman"/>
          <w:sz w:val="28"/>
          <w:szCs w:val="28"/>
        </w:rPr>
        <w:t xml:space="preserve">    </w:t>
      </w:r>
      <w:r w:rsidR="00D64A1D">
        <w:rPr>
          <w:rFonts w:ascii="Times New Roman" w:hAnsi="Times New Roman" w:cs="Times New Roman"/>
          <w:sz w:val="28"/>
          <w:szCs w:val="28"/>
        </w:rPr>
        <w:tab/>
      </w:r>
      <w:r w:rsidRPr="006825E8">
        <w:rPr>
          <w:rFonts w:ascii="Times New Roman" w:hAnsi="Times New Roman" w:cs="Times New Roman"/>
          <w:sz w:val="28"/>
          <w:szCs w:val="28"/>
        </w:rPr>
        <w:t>Общий объем финансирования муниципальной программы в 201</w:t>
      </w:r>
      <w:r w:rsidR="002E51A9">
        <w:rPr>
          <w:rFonts w:ascii="Times New Roman" w:hAnsi="Times New Roman" w:cs="Times New Roman"/>
          <w:sz w:val="28"/>
          <w:szCs w:val="28"/>
        </w:rPr>
        <w:t>8</w:t>
      </w:r>
      <w:r w:rsidRPr="006825E8">
        <w:rPr>
          <w:rFonts w:ascii="Times New Roman" w:hAnsi="Times New Roman" w:cs="Times New Roman"/>
          <w:sz w:val="28"/>
          <w:szCs w:val="28"/>
        </w:rPr>
        <w:t xml:space="preserve"> году сост</w:t>
      </w:r>
      <w:r w:rsidRPr="006825E8">
        <w:rPr>
          <w:rFonts w:ascii="Times New Roman" w:hAnsi="Times New Roman" w:cs="Times New Roman"/>
          <w:sz w:val="28"/>
          <w:szCs w:val="28"/>
        </w:rPr>
        <w:t>а</w:t>
      </w:r>
      <w:r w:rsidRPr="006825E8">
        <w:rPr>
          <w:rFonts w:ascii="Times New Roman" w:hAnsi="Times New Roman" w:cs="Times New Roman"/>
          <w:sz w:val="28"/>
          <w:szCs w:val="28"/>
        </w:rPr>
        <w:t xml:space="preserve">вил </w:t>
      </w:r>
      <w:r w:rsidR="002E51A9">
        <w:rPr>
          <w:rFonts w:ascii="Times New Roman" w:hAnsi="Times New Roman" w:cs="Times New Roman"/>
          <w:sz w:val="28"/>
          <w:szCs w:val="28"/>
        </w:rPr>
        <w:t>48,5</w:t>
      </w:r>
      <w:r w:rsidRPr="006825E8">
        <w:rPr>
          <w:rFonts w:ascii="Times New Roman" w:hAnsi="Times New Roman" w:cs="Times New Roman"/>
          <w:sz w:val="28"/>
          <w:szCs w:val="28"/>
        </w:rPr>
        <w:t xml:space="preserve"> тыс. рублей, при плановых назначениях </w:t>
      </w:r>
      <w:r w:rsidR="00D166A9">
        <w:rPr>
          <w:rFonts w:ascii="Times New Roman" w:hAnsi="Times New Roman" w:cs="Times New Roman"/>
          <w:sz w:val="28"/>
          <w:szCs w:val="28"/>
        </w:rPr>
        <w:t>48,5</w:t>
      </w:r>
      <w:r w:rsidRPr="006825E8">
        <w:rPr>
          <w:rFonts w:ascii="Times New Roman" w:hAnsi="Times New Roman" w:cs="Times New Roman"/>
          <w:sz w:val="28"/>
          <w:szCs w:val="28"/>
        </w:rPr>
        <w:t xml:space="preserve"> тыс.</w:t>
      </w:r>
      <w:r w:rsidR="00D64A1D">
        <w:rPr>
          <w:rFonts w:ascii="Times New Roman" w:hAnsi="Times New Roman" w:cs="Times New Roman"/>
          <w:sz w:val="28"/>
          <w:szCs w:val="28"/>
        </w:rPr>
        <w:t xml:space="preserve"> </w:t>
      </w:r>
      <w:r w:rsidRPr="006825E8">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6A287D">
        <w:rPr>
          <w:rFonts w:ascii="Times New Roman" w:hAnsi="Times New Roman" w:cs="Times New Roman"/>
          <w:sz w:val="28"/>
          <w:szCs w:val="28"/>
        </w:rPr>
        <w:t>таблице</w:t>
      </w:r>
      <w:r w:rsidRPr="006825E8">
        <w:rPr>
          <w:rFonts w:ascii="Times New Roman" w:hAnsi="Times New Roman" w:cs="Times New Roman"/>
          <w:sz w:val="28"/>
          <w:szCs w:val="28"/>
        </w:rPr>
        <w:t xml:space="preserve"> № 4 к  приложению постановления. </w:t>
      </w:r>
    </w:p>
    <w:p w14:paraId="3562ED1E" w14:textId="77777777" w:rsidR="003551D2" w:rsidRPr="00B85861" w:rsidRDefault="003551D2" w:rsidP="003551D2">
      <w:pPr>
        <w:jc w:val="center"/>
        <w:rPr>
          <w:b/>
          <w:i/>
          <w:sz w:val="26"/>
          <w:szCs w:val="26"/>
        </w:rPr>
      </w:pPr>
      <w:r w:rsidRPr="00B85861">
        <w:rPr>
          <w:b/>
          <w:i/>
          <w:sz w:val="26"/>
          <w:szCs w:val="26"/>
        </w:rPr>
        <w:t xml:space="preserve">4. Сведения о достижении значений показателей (индикаторов) </w:t>
      </w:r>
    </w:p>
    <w:p w14:paraId="2F2F7855" w14:textId="77777777" w:rsidR="003551D2" w:rsidRPr="00B85861" w:rsidRDefault="003551D2" w:rsidP="003551D2">
      <w:pPr>
        <w:jc w:val="center"/>
        <w:rPr>
          <w:b/>
          <w:i/>
          <w:sz w:val="26"/>
          <w:szCs w:val="26"/>
        </w:rPr>
      </w:pPr>
      <w:r w:rsidRPr="00B85861">
        <w:rPr>
          <w:b/>
          <w:i/>
          <w:sz w:val="26"/>
          <w:szCs w:val="26"/>
        </w:rPr>
        <w:t>муниципальной программы</w:t>
      </w:r>
    </w:p>
    <w:p w14:paraId="4B2825F3" w14:textId="77777777" w:rsidR="003551D2" w:rsidRPr="00B85861" w:rsidRDefault="003551D2" w:rsidP="003551D2">
      <w:pPr>
        <w:rPr>
          <w:sz w:val="26"/>
          <w:szCs w:val="26"/>
        </w:rPr>
      </w:pPr>
    </w:p>
    <w:p w14:paraId="5E44C9A5" w14:textId="77777777" w:rsidR="003551D2" w:rsidRPr="006A287D" w:rsidRDefault="003551D2" w:rsidP="003551D2">
      <w:pPr>
        <w:jc w:val="both"/>
        <w:rPr>
          <w:sz w:val="28"/>
          <w:szCs w:val="28"/>
        </w:rPr>
      </w:pPr>
      <w:r w:rsidRPr="00B85861">
        <w:rPr>
          <w:sz w:val="26"/>
          <w:szCs w:val="26"/>
        </w:rPr>
        <w:t xml:space="preserve">       </w:t>
      </w:r>
      <w:r w:rsidR="006A287D">
        <w:rPr>
          <w:sz w:val="26"/>
          <w:szCs w:val="26"/>
        </w:rPr>
        <w:tab/>
      </w:r>
      <w:r w:rsidRPr="006A287D">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w:t>
      </w:r>
      <w:r w:rsidR="006A287D" w:rsidRPr="006825E8">
        <w:rPr>
          <w:sz w:val="28"/>
          <w:szCs w:val="28"/>
        </w:rPr>
        <w:t xml:space="preserve">в </w:t>
      </w:r>
      <w:r w:rsidR="006A287D">
        <w:rPr>
          <w:sz w:val="28"/>
          <w:szCs w:val="28"/>
        </w:rPr>
        <w:t>таблице</w:t>
      </w:r>
      <w:r w:rsidR="006A287D" w:rsidRPr="006825E8">
        <w:rPr>
          <w:sz w:val="28"/>
          <w:szCs w:val="28"/>
        </w:rPr>
        <w:t xml:space="preserve"> № </w:t>
      </w:r>
      <w:r w:rsidR="006A287D">
        <w:rPr>
          <w:sz w:val="28"/>
          <w:szCs w:val="28"/>
        </w:rPr>
        <w:t>2</w:t>
      </w:r>
      <w:r w:rsidR="006A287D" w:rsidRPr="006825E8">
        <w:rPr>
          <w:sz w:val="28"/>
          <w:szCs w:val="28"/>
        </w:rPr>
        <w:t xml:space="preserve"> к  приложению постановления.</w:t>
      </w:r>
    </w:p>
    <w:p w14:paraId="0FF8AE23" w14:textId="77777777" w:rsidR="003551D2" w:rsidRPr="00B85861" w:rsidRDefault="003551D2" w:rsidP="003551D2">
      <w:pPr>
        <w:jc w:val="center"/>
        <w:rPr>
          <w:b/>
          <w:i/>
          <w:sz w:val="26"/>
          <w:szCs w:val="26"/>
        </w:rPr>
      </w:pPr>
    </w:p>
    <w:p w14:paraId="523D3D78" w14:textId="77777777" w:rsidR="003551D2" w:rsidRPr="00B85861" w:rsidRDefault="003551D2" w:rsidP="003551D2">
      <w:pPr>
        <w:jc w:val="center"/>
        <w:rPr>
          <w:b/>
          <w:i/>
          <w:sz w:val="26"/>
          <w:szCs w:val="26"/>
        </w:rPr>
      </w:pPr>
      <w:r w:rsidRPr="00B85861">
        <w:rPr>
          <w:b/>
          <w:i/>
          <w:sz w:val="26"/>
          <w:szCs w:val="26"/>
        </w:rPr>
        <w:t>5. Результаты реализации мер государственного и правового регулирования</w:t>
      </w:r>
    </w:p>
    <w:p w14:paraId="126C0CBF" w14:textId="77777777" w:rsidR="003551D2" w:rsidRPr="00B85861" w:rsidRDefault="003551D2" w:rsidP="003551D2">
      <w:pPr>
        <w:jc w:val="center"/>
        <w:rPr>
          <w:b/>
          <w:sz w:val="26"/>
          <w:szCs w:val="26"/>
        </w:rPr>
      </w:pPr>
    </w:p>
    <w:p w14:paraId="5631C14B" w14:textId="77777777" w:rsidR="003551D2" w:rsidRPr="00474D30" w:rsidRDefault="003551D2" w:rsidP="003551D2">
      <w:pPr>
        <w:autoSpaceDE w:val="0"/>
        <w:autoSpaceDN w:val="0"/>
        <w:adjustRightInd w:val="0"/>
        <w:ind w:firstLine="709"/>
        <w:jc w:val="both"/>
        <w:rPr>
          <w:kern w:val="2"/>
          <w:sz w:val="28"/>
          <w:szCs w:val="28"/>
        </w:rPr>
      </w:pPr>
      <w:r w:rsidRPr="00474D30">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14:paraId="4DD14624" w14:textId="77777777" w:rsidR="003551D2" w:rsidRDefault="003551D2" w:rsidP="003551D2">
      <w:pPr>
        <w:autoSpaceDE w:val="0"/>
        <w:autoSpaceDN w:val="0"/>
        <w:adjustRightInd w:val="0"/>
        <w:ind w:firstLine="709"/>
        <w:jc w:val="center"/>
        <w:rPr>
          <w:b/>
          <w:i/>
          <w:kern w:val="2"/>
          <w:sz w:val="26"/>
          <w:szCs w:val="26"/>
        </w:rPr>
      </w:pPr>
    </w:p>
    <w:p w14:paraId="707CC27E" w14:textId="77777777" w:rsidR="003551D2" w:rsidRPr="00B85861" w:rsidRDefault="003551D2" w:rsidP="003551D2">
      <w:pPr>
        <w:autoSpaceDE w:val="0"/>
        <w:autoSpaceDN w:val="0"/>
        <w:adjustRightInd w:val="0"/>
        <w:ind w:firstLine="709"/>
        <w:jc w:val="center"/>
        <w:rPr>
          <w:b/>
          <w:i/>
          <w:kern w:val="2"/>
          <w:sz w:val="26"/>
          <w:szCs w:val="26"/>
        </w:rPr>
      </w:pPr>
      <w:r w:rsidRPr="00B85861">
        <w:rPr>
          <w:b/>
          <w:i/>
          <w:kern w:val="2"/>
          <w:sz w:val="26"/>
          <w:szCs w:val="26"/>
        </w:rPr>
        <w:t>6. Информация о внесенных изменениях в программу</w:t>
      </w:r>
    </w:p>
    <w:p w14:paraId="7D3E5FCB" w14:textId="77777777" w:rsidR="003551D2" w:rsidRPr="00474D30" w:rsidRDefault="003551D2" w:rsidP="003551D2">
      <w:pPr>
        <w:autoSpaceDE w:val="0"/>
        <w:autoSpaceDN w:val="0"/>
        <w:adjustRightInd w:val="0"/>
        <w:ind w:firstLine="709"/>
        <w:jc w:val="both"/>
        <w:rPr>
          <w:sz w:val="28"/>
          <w:szCs w:val="28"/>
        </w:rPr>
      </w:pPr>
      <w:r w:rsidRPr="00474D30">
        <w:rPr>
          <w:kern w:val="2"/>
          <w:sz w:val="28"/>
          <w:szCs w:val="28"/>
        </w:rPr>
        <w:t>В течение 201</w:t>
      </w:r>
      <w:r w:rsidR="000A0A4A">
        <w:rPr>
          <w:kern w:val="2"/>
          <w:sz w:val="28"/>
          <w:szCs w:val="28"/>
        </w:rPr>
        <w:t>8</w:t>
      </w:r>
      <w:r w:rsidRPr="00474D30">
        <w:rPr>
          <w:kern w:val="2"/>
          <w:sz w:val="28"/>
          <w:szCs w:val="28"/>
        </w:rPr>
        <w:t xml:space="preserve"> года в программу, утвержденную постановлением  Администрации </w:t>
      </w:r>
      <w:r w:rsidR="00DD482A">
        <w:rPr>
          <w:kern w:val="2"/>
          <w:sz w:val="28"/>
          <w:szCs w:val="28"/>
        </w:rPr>
        <w:t>Веселовского</w:t>
      </w:r>
      <w:r w:rsidRPr="00474D30">
        <w:rPr>
          <w:kern w:val="2"/>
          <w:sz w:val="28"/>
          <w:szCs w:val="28"/>
        </w:rPr>
        <w:t xml:space="preserve"> сельского поселения от  </w:t>
      </w:r>
      <w:r w:rsidR="00D166A9">
        <w:rPr>
          <w:kern w:val="2"/>
          <w:sz w:val="28"/>
          <w:szCs w:val="28"/>
        </w:rPr>
        <w:t>1</w:t>
      </w:r>
      <w:r w:rsidR="00474D30" w:rsidRPr="00474D30">
        <w:rPr>
          <w:kern w:val="2"/>
          <w:sz w:val="28"/>
          <w:szCs w:val="28"/>
        </w:rPr>
        <w:t>1</w:t>
      </w:r>
      <w:r w:rsidRPr="00474D30">
        <w:rPr>
          <w:kern w:val="2"/>
          <w:sz w:val="28"/>
          <w:szCs w:val="28"/>
        </w:rPr>
        <w:t>.10.2013 № 1</w:t>
      </w:r>
      <w:r w:rsidR="00D166A9">
        <w:rPr>
          <w:kern w:val="2"/>
          <w:sz w:val="28"/>
          <w:szCs w:val="28"/>
        </w:rPr>
        <w:t>35</w:t>
      </w:r>
      <w:r w:rsidRPr="00474D30">
        <w:rPr>
          <w:kern w:val="2"/>
          <w:sz w:val="28"/>
          <w:szCs w:val="28"/>
        </w:rPr>
        <w:t xml:space="preserve">, было </w:t>
      </w:r>
      <w:r w:rsidR="000A0A4A">
        <w:rPr>
          <w:kern w:val="2"/>
          <w:sz w:val="28"/>
          <w:szCs w:val="28"/>
        </w:rPr>
        <w:t>изменения не вносились</w:t>
      </w:r>
      <w:r w:rsidR="00474D30" w:rsidRPr="00474D30">
        <w:rPr>
          <w:kern w:val="2"/>
          <w:sz w:val="28"/>
          <w:szCs w:val="28"/>
        </w:rPr>
        <w:t>.</w:t>
      </w:r>
      <w:r w:rsidRPr="00474D30">
        <w:rPr>
          <w:kern w:val="2"/>
          <w:sz w:val="28"/>
          <w:szCs w:val="28"/>
        </w:rPr>
        <w:t xml:space="preserve"> В связи с необходимостью  корректирования средств местного бюджета </w:t>
      </w:r>
      <w:r w:rsidR="002B2C11">
        <w:rPr>
          <w:kern w:val="2"/>
          <w:sz w:val="28"/>
          <w:szCs w:val="28"/>
        </w:rPr>
        <w:t>.</w:t>
      </w:r>
    </w:p>
    <w:p w14:paraId="5CEDF10C" w14:textId="77777777" w:rsidR="009B60BE" w:rsidRDefault="009B60BE" w:rsidP="003551D2">
      <w:pPr>
        <w:autoSpaceDE w:val="0"/>
        <w:autoSpaceDN w:val="0"/>
        <w:adjustRightInd w:val="0"/>
        <w:ind w:firstLine="709"/>
        <w:jc w:val="center"/>
        <w:rPr>
          <w:b/>
          <w:i/>
          <w:kern w:val="2"/>
          <w:sz w:val="26"/>
          <w:szCs w:val="26"/>
        </w:rPr>
      </w:pPr>
    </w:p>
    <w:p w14:paraId="2F452E68" w14:textId="77777777" w:rsidR="003551D2" w:rsidRDefault="003551D2" w:rsidP="003551D2">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14:paraId="0C12057B" w14:textId="77777777" w:rsidR="00D74C16" w:rsidRDefault="00D74C16" w:rsidP="003551D2">
      <w:pPr>
        <w:autoSpaceDE w:val="0"/>
        <w:autoSpaceDN w:val="0"/>
        <w:adjustRightInd w:val="0"/>
        <w:ind w:firstLine="709"/>
        <w:jc w:val="center"/>
        <w:rPr>
          <w:b/>
          <w:i/>
          <w:kern w:val="2"/>
          <w:sz w:val="26"/>
          <w:szCs w:val="26"/>
        </w:rPr>
      </w:pPr>
    </w:p>
    <w:p w14:paraId="2A68EDEA" w14:textId="77777777" w:rsidR="00D74C16"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167C069F" w14:textId="77777777" w:rsidR="00D74C16" w:rsidRPr="00E64CD5"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2F16C8B8" w14:textId="77777777" w:rsidR="00D74C16" w:rsidRPr="00FD71B2" w:rsidRDefault="00D74C16" w:rsidP="00D74C16">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181F1536" w14:textId="77777777" w:rsidR="00D74C16" w:rsidRPr="00796D98" w:rsidRDefault="00D74C16" w:rsidP="00D74C16">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197F7B">
        <w:rPr>
          <w:kern w:val="2"/>
          <w:sz w:val="28"/>
          <w:szCs w:val="28"/>
          <w:lang w:eastAsia="en-US"/>
        </w:rPr>
        <w:t>,</w:t>
      </w:r>
    </w:p>
    <w:p w14:paraId="7B7D6E56" w14:textId="77777777"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15FEE284" w14:textId="77777777" w:rsidR="00D74C16" w:rsidRPr="00E64CD5" w:rsidRDefault="00D74C16" w:rsidP="00D74C16">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6E448C6F" w14:textId="77777777" w:rsidR="00D74C16" w:rsidRPr="00E64CD5" w:rsidRDefault="00D74C16" w:rsidP="00D74C16">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ИД</w:t>
      </w:r>
      <w:r w:rsidRPr="00E64CD5">
        <w:rPr>
          <w:kern w:val="2"/>
          <w:sz w:val="28"/>
          <w:szCs w:val="28"/>
          <w:vertAlign w:val="subscript"/>
          <w:lang w:eastAsia="en-US"/>
        </w:rPr>
        <w:t>п</w:t>
      </w:r>
      <w:proofErr w:type="spellEnd"/>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56CC7E27" w14:textId="77777777" w:rsidR="00D74C16" w:rsidRPr="00E64CD5" w:rsidRDefault="00D74C16" w:rsidP="00D74C16">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ИЦ</w:t>
      </w:r>
      <w:r w:rsidRPr="00E64CD5">
        <w:rPr>
          <w:kern w:val="2"/>
          <w:sz w:val="28"/>
          <w:szCs w:val="28"/>
          <w:vertAlign w:val="subscript"/>
          <w:lang w:eastAsia="en-US"/>
        </w:rPr>
        <w:t>п</w:t>
      </w:r>
      <w:proofErr w:type="spellEnd"/>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7E107382" w14:textId="77777777" w:rsidR="00A85025" w:rsidRPr="00FD71B2" w:rsidRDefault="00A85025" w:rsidP="00A85025">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w:t>
      </w:r>
      <w:r w:rsidR="000A0A4A">
        <w:rPr>
          <w:spacing w:val="-4"/>
          <w:kern w:val="2"/>
          <w:sz w:val="28"/>
          <w:szCs w:val="28"/>
          <w:lang w:eastAsia="en-US"/>
        </w:rPr>
        <w:t xml:space="preserve">1,0 </w:t>
      </w:r>
      <w:r w:rsidRPr="00AF5D0F">
        <w:rPr>
          <w:spacing w:val="-4"/>
          <w:kern w:val="2"/>
          <w:sz w:val="28"/>
          <w:szCs w:val="28"/>
          <w:lang w:eastAsia="en-US"/>
        </w:rPr>
        <w:t xml:space="preserve">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14:paraId="582C3E28" w14:textId="77777777" w:rsidR="00D74C16" w:rsidRPr="00D74C16" w:rsidRDefault="00D74C16" w:rsidP="00D74C16">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34596F28" w14:textId="77777777" w:rsidR="00D74C16" w:rsidRPr="00361A99" w:rsidRDefault="00D74C16" w:rsidP="00361A99">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0A0A4A">
        <w:rPr>
          <w:kern w:val="2"/>
          <w:sz w:val="40"/>
          <w:szCs w:val="40"/>
          <w:u w:val="single"/>
          <w:vertAlign w:val="subscript"/>
          <w:lang w:eastAsia="en-US"/>
        </w:rPr>
        <w:t>48,5</w:t>
      </w:r>
      <w:r w:rsidR="00361A99">
        <w:rPr>
          <w:kern w:val="2"/>
          <w:sz w:val="40"/>
          <w:szCs w:val="40"/>
          <w:u w:val="single"/>
          <w:vertAlign w:val="subscript"/>
          <w:lang w:eastAsia="en-US"/>
        </w:rPr>
        <w:tab/>
      </w:r>
      <w:r w:rsidR="00361A99" w:rsidRPr="00361A99">
        <w:rPr>
          <w:kern w:val="2"/>
          <w:sz w:val="40"/>
          <w:szCs w:val="40"/>
          <w:vertAlign w:val="subscript"/>
          <w:lang w:eastAsia="en-US"/>
        </w:rPr>
        <w:t xml:space="preserve">= </w:t>
      </w:r>
      <w:r w:rsidR="000A0A4A">
        <w:rPr>
          <w:kern w:val="2"/>
          <w:sz w:val="40"/>
          <w:szCs w:val="40"/>
          <w:vertAlign w:val="subscript"/>
          <w:lang w:eastAsia="en-US"/>
        </w:rPr>
        <w:t>1,0</w:t>
      </w:r>
    </w:p>
    <w:p w14:paraId="660A1736" w14:textId="77777777" w:rsidR="00D74C16" w:rsidRPr="00FD71B2" w:rsidRDefault="00D74C16" w:rsidP="00D74C16">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r>
      <w:r w:rsidR="00361A99">
        <w:rPr>
          <w:rFonts w:eastAsia="Calibri"/>
          <w:sz w:val="28"/>
          <w:szCs w:val="28"/>
          <w:lang w:eastAsia="en-US"/>
        </w:rPr>
        <w:t xml:space="preserve">    </w:t>
      </w:r>
      <w:r w:rsidR="002B2C11">
        <w:rPr>
          <w:rFonts w:eastAsia="Calibri"/>
          <w:sz w:val="28"/>
          <w:szCs w:val="28"/>
          <w:lang w:eastAsia="en-US"/>
        </w:rPr>
        <w:t>48,5</w:t>
      </w:r>
    </w:p>
    <w:p w14:paraId="2C296FF9" w14:textId="77777777" w:rsidR="00361A99" w:rsidRDefault="00361A99" w:rsidP="00D74C16">
      <w:pPr>
        <w:shd w:val="clear" w:color="auto" w:fill="FFFFFF"/>
        <w:spacing w:line="235" w:lineRule="auto"/>
        <w:ind w:firstLine="709"/>
        <w:jc w:val="both"/>
        <w:rPr>
          <w:b/>
          <w:i/>
          <w:kern w:val="2"/>
          <w:sz w:val="26"/>
          <w:szCs w:val="26"/>
        </w:rPr>
      </w:pPr>
    </w:p>
    <w:p w14:paraId="4CB978E0" w14:textId="77777777" w:rsidR="00361A99" w:rsidRPr="00FD71B2" w:rsidRDefault="00361A99" w:rsidP="00361A99">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025F05EA" w14:textId="77777777" w:rsidR="00361A99" w:rsidRPr="00796D98" w:rsidRDefault="00361A99" w:rsidP="00361A99">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AF5D0F">
        <w:rPr>
          <w:kern w:val="2"/>
          <w:sz w:val="28"/>
          <w:szCs w:val="28"/>
          <w:lang w:eastAsia="en-US"/>
        </w:rPr>
        <w:t>,</w:t>
      </w:r>
    </w:p>
    <w:p w14:paraId="1272A200" w14:textId="77777777" w:rsidR="00361A99" w:rsidRPr="00FD71B2" w:rsidRDefault="00361A99" w:rsidP="00361A99">
      <w:pPr>
        <w:shd w:val="clear" w:color="auto" w:fill="FFFFFF"/>
        <w:spacing w:line="235" w:lineRule="auto"/>
        <w:ind w:firstLine="709"/>
        <w:jc w:val="center"/>
        <w:rPr>
          <w:kern w:val="2"/>
          <w:sz w:val="28"/>
          <w:szCs w:val="28"/>
          <w:vertAlign w:val="subscript"/>
          <w:lang w:eastAsia="en-US"/>
        </w:rPr>
      </w:pPr>
    </w:p>
    <w:p w14:paraId="52BD921F" w14:textId="77777777" w:rsidR="00361A99"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4D9BA1FA" w14:textId="77777777" w:rsidR="00361A99" w:rsidRPr="00FD71B2" w:rsidRDefault="00361A99" w:rsidP="00361A99">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66A1D12E" w14:textId="77777777" w:rsidR="00361A99" w:rsidRPr="00FD71B2" w:rsidRDefault="00361A99" w:rsidP="00361A99">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68E2B7FC" w14:textId="77777777" w:rsidR="00361A99" w:rsidRDefault="00361A99" w:rsidP="00361A99">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5CB93C6D" w14:textId="77777777" w:rsidR="00A85025" w:rsidRPr="00FD71B2" w:rsidRDefault="00A85025" w:rsidP="00A85025">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4950016E" w14:textId="77777777" w:rsidR="00A85025" w:rsidRPr="00FD71B2" w:rsidRDefault="00A85025" w:rsidP="00361A99">
      <w:pPr>
        <w:shd w:val="clear" w:color="auto" w:fill="FFFFFF"/>
        <w:spacing w:line="235" w:lineRule="auto"/>
        <w:ind w:firstLine="709"/>
        <w:jc w:val="both"/>
        <w:rPr>
          <w:kern w:val="2"/>
          <w:sz w:val="28"/>
          <w:szCs w:val="28"/>
          <w:lang w:eastAsia="en-US"/>
        </w:rPr>
      </w:pPr>
    </w:p>
    <w:p w14:paraId="1D53BF04" w14:textId="77777777" w:rsidR="00361A99" w:rsidRPr="00361A99" w:rsidRDefault="00361A99" w:rsidP="00361A99">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0A0A4A">
        <w:rPr>
          <w:kern w:val="2"/>
          <w:sz w:val="40"/>
          <w:szCs w:val="40"/>
          <w:u w:val="single"/>
          <w:vertAlign w:val="subscript"/>
          <w:lang w:eastAsia="en-US"/>
        </w:rPr>
        <w:t>48,5</w:t>
      </w:r>
      <w:r>
        <w:rPr>
          <w:kern w:val="2"/>
          <w:sz w:val="40"/>
          <w:szCs w:val="40"/>
          <w:u w:val="single"/>
          <w:vertAlign w:val="subscript"/>
          <w:lang w:eastAsia="en-US"/>
        </w:rPr>
        <w:tab/>
      </w:r>
      <w:r w:rsidRPr="00361A99">
        <w:rPr>
          <w:kern w:val="2"/>
          <w:sz w:val="40"/>
          <w:szCs w:val="40"/>
          <w:vertAlign w:val="subscript"/>
          <w:lang w:eastAsia="en-US"/>
        </w:rPr>
        <w:t xml:space="preserve">= </w:t>
      </w:r>
      <w:r w:rsidR="000A0A4A">
        <w:rPr>
          <w:kern w:val="2"/>
          <w:sz w:val="40"/>
          <w:szCs w:val="40"/>
          <w:vertAlign w:val="subscript"/>
          <w:lang w:eastAsia="en-US"/>
        </w:rPr>
        <w:t>1,0</w:t>
      </w:r>
    </w:p>
    <w:p w14:paraId="30D3BF11" w14:textId="77777777" w:rsidR="00361A99" w:rsidRPr="00FD71B2" w:rsidRDefault="00361A99" w:rsidP="00361A99">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2B2C11">
        <w:rPr>
          <w:rFonts w:eastAsia="Calibri"/>
          <w:sz w:val="28"/>
          <w:szCs w:val="28"/>
          <w:lang w:eastAsia="en-US"/>
        </w:rPr>
        <w:t>48,5</w:t>
      </w:r>
    </w:p>
    <w:p w14:paraId="4655B502" w14:textId="77777777" w:rsidR="00361A99" w:rsidRDefault="00361A99" w:rsidP="00D74C16">
      <w:pPr>
        <w:shd w:val="clear" w:color="auto" w:fill="FFFFFF"/>
        <w:spacing w:line="235" w:lineRule="auto"/>
        <w:ind w:firstLine="709"/>
        <w:jc w:val="both"/>
        <w:rPr>
          <w:b/>
          <w:i/>
          <w:kern w:val="2"/>
          <w:sz w:val="26"/>
          <w:szCs w:val="26"/>
        </w:rPr>
      </w:pPr>
    </w:p>
    <w:p w14:paraId="610DF2A7" w14:textId="77777777" w:rsidR="00D74C16" w:rsidRPr="00FD71B2" w:rsidRDefault="003946FD" w:rsidP="00D74C16">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00D74C16" w:rsidRPr="00FD71B2">
        <w:rPr>
          <w:kern w:val="2"/>
          <w:sz w:val="28"/>
          <w:szCs w:val="28"/>
          <w:lang w:eastAsia="en-US"/>
        </w:rPr>
        <w:t xml:space="preserve">Суммарная оценка степени достижения целевых показателей </w:t>
      </w:r>
      <w:r w:rsidR="00D74C16" w:rsidRPr="00A7382C">
        <w:rPr>
          <w:sz w:val="28"/>
          <w:szCs w:val="28"/>
        </w:rPr>
        <w:t>муниципальной</w:t>
      </w:r>
      <w:r w:rsidR="00D74C16" w:rsidRPr="00FD71B2">
        <w:rPr>
          <w:kern w:val="2"/>
          <w:sz w:val="28"/>
          <w:szCs w:val="28"/>
          <w:lang w:eastAsia="en-US"/>
        </w:rPr>
        <w:t xml:space="preserve">  программы определяется по формуле:</w:t>
      </w:r>
    </w:p>
    <w:p w14:paraId="6F22E434" w14:textId="77777777" w:rsidR="00D74C16" w:rsidRPr="00FD71B2" w:rsidRDefault="00D74C16" w:rsidP="00D74C16">
      <w:pPr>
        <w:shd w:val="clear" w:color="auto" w:fill="FFFFFF"/>
        <w:spacing w:line="235" w:lineRule="auto"/>
        <w:ind w:firstLine="709"/>
        <w:jc w:val="both"/>
        <w:rPr>
          <w:kern w:val="2"/>
          <w:sz w:val="22"/>
          <w:szCs w:val="22"/>
          <w:lang w:eastAsia="en-US"/>
        </w:rPr>
      </w:pPr>
    </w:p>
    <w:p w14:paraId="2899A28B" w14:textId="77777777" w:rsidR="00D74C16" w:rsidRPr="00FD71B2" w:rsidRDefault="00D74C16" w:rsidP="00D74C16">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8" o:title=""/>
          </v:shape>
        </w:pict>
      </w:r>
      <w:r w:rsidRPr="00FD71B2">
        <w:rPr>
          <w:kern w:val="2"/>
          <w:sz w:val="28"/>
          <w:szCs w:val="28"/>
          <w:lang w:eastAsia="en-US"/>
        </w:rPr>
        <w:t>,</w:t>
      </w:r>
    </w:p>
    <w:p w14:paraId="28FD6785" w14:textId="77777777" w:rsidR="00D74C16" w:rsidRPr="00FD71B2" w:rsidRDefault="00D74C16" w:rsidP="00D74C16">
      <w:pPr>
        <w:shd w:val="clear" w:color="auto" w:fill="FFFFFF"/>
        <w:spacing w:line="235" w:lineRule="auto"/>
        <w:ind w:firstLine="709"/>
        <w:jc w:val="both"/>
        <w:rPr>
          <w:kern w:val="2"/>
          <w:sz w:val="24"/>
          <w:szCs w:val="24"/>
          <w:lang w:eastAsia="en-US"/>
        </w:rPr>
      </w:pPr>
    </w:p>
    <w:p w14:paraId="1C791590" w14:textId="77777777"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6C3CEA49" w14:textId="77777777" w:rsidR="00D74C16" w:rsidRPr="00FD71B2" w:rsidRDefault="00D74C16" w:rsidP="00D74C16">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о</w:t>
      </w:r>
      <w:proofErr w:type="spellEnd"/>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77F4DC77" w14:textId="77777777" w:rsidR="00D74C16" w:rsidRPr="00FD71B2" w:rsidRDefault="00D74C16" w:rsidP="00D74C16">
      <w:pPr>
        <w:shd w:val="clear" w:color="auto" w:fill="FFFFFF"/>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07BABB71" w14:textId="77777777" w:rsidR="00D74C16" w:rsidRPr="00FD71B2" w:rsidRDefault="00D74C16" w:rsidP="00D74C16">
      <w:pPr>
        <w:shd w:val="clear" w:color="auto" w:fill="FFFFFF"/>
        <w:ind w:firstLine="709"/>
        <w:jc w:val="both"/>
        <w:rPr>
          <w:kern w:val="2"/>
          <w:sz w:val="28"/>
          <w:szCs w:val="28"/>
          <w:lang w:eastAsia="en-US"/>
        </w:rPr>
      </w:pPr>
      <w:proofErr w:type="spellStart"/>
      <w:r w:rsidRPr="00FD71B2">
        <w:rPr>
          <w:kern w:val="2"/>
          <w:sz w:val="28"/>
          <w:szCs w:val="28"/>
          <w:lang w:val="en-US" w:eastAsia="en-US"/>
        </w:rPr>
        <w:t>i</w:t>
      </w:r>
      <w:proofErr w:type="spellEnd"/>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21B59B6B" w14:textId="77777777" w:rsidR="00D74C16" w:rsidRDefault="00D74C16" w:rsidP="00D74C16">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4F1828A5" w14:textId="77777777" w:rsidR="003946FD" w:rsidRPr="003946FD" w:rsidRDefault="003946FD" w:rsidP="003946FD">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p>
    <w:p w14:paraId="6CDC146F" w14:textId="77777777" w:rsidR="003946FD" w:rsidRPr="00FD71B2" w:rsidRDefault="003946FD" w:rsidP="003946FD">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t>2</w:t>
      </w:r>
      <w:r>
        <w:rPr>
          <w:noProof/>
          <w:kern w:val="2"/>
          <w:position w:val="-24"/>
          <w:sz w:val="28"/>
          <w:szCs w:val="28"/>
        </w:rPr>
        <w:tab/>
        <w:t>= 1</w:t>
      </w:r>
    </w:p>
    <w:p w14:paraId="5208E600" w14:textId="77777777" w:rsidR="00D74C16" w:rsidRDefault="00D74C16" w:rsidP="00D74C16">
      <w:pPr>
        <w:autoSpaceDE w:val="0"/>
        <w:autoSpaceDN w:val="0"/>
        <w:adjustRightInd w:val="0"/>
        <w:ind w:firstLine="709"/>
        <w:rPr>
          <w:b/>
          <w:i/>
          <w:kern w:val="2"/>
          <w:sz w:val="26"/>
          <w:szCs w:val="26"/>
        </w:rPr>
      </w:pPr>
    </w:p>
    <w:p w14:paraId="3A6C7B9F" w14:textId="77777777" w:rsidR="003946FD" w:rsidRDefault="003551D2" w:rsidP="003946F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003946FD" w:rsidRPr="00FD71B2">
        <w:rPr>
          <w:kern w:val="2"/>
          <w:sz w:val="28"/>
          <w:szCs w:val="28"/>
          <w:lang w:eastAsia="en-US"/>
        </w:rPr>
        <w:t>по степени достижения целевых показателей характеризует</w:t>
      </w:r>
      <w:r w:rsidR="003946FD">
        <w:rPr>
          <w:kern w:val="2"/>
          <w:sz w:val="28"/>
          <w:szCs w:val="28"/>
          <w:lang w:eastAsia="en-US"/>
        </w:rPr>
        <w:t>ся</w:t>
      </w:r>
      <w:r w:rsidR="003946FD" w:rsidRPr="00FD71B2">
        <w:rPr>
          <w:kern w:val="2"/>
          <w:sz w:val="28"/>
          <w:szCs w:val="28"/>
          <w:lang w:eastAsia="en-US"/>
        </w:rPr>
        <w:t xml:space="preserve"> высокий уровень эффективности реализации </w:t>
      </w:r>
      <w:r w:rsidR="003946FD" w:rsidRPr="00A7382C">
        <w:rPr>
          <w:sz w:val="28"/>
          <w:szCs w:val="28"/>
        </w:rPr>
        <w:t>муниципальной</w:t>
      </w:r>
      <w:r w:rsidR="003946FD" w:rsidRPr="00FD71B2">
        <w:rPr>
          <w:kern w:val="2"/>
          <w:sz w:val="28"/>
          <w:szCs w:val="28"/>
          <w:lang w:eastAsia="en-US"/>
        </w:rPr>
        <w:t xml:space="preserve"> программы.</w:t>
      </w:r>
    </w:p>
    <w:p w14:paraId="6ECF52A2" w14:textId="77777777" w:rsidR="005C0BAD" w:rsidRDefault="005C0BAD" w:rsidP="003946FD">
      <w:pPr>
        <w:shd w:val="clear" w:color="auto" w:fill="FFFFFF"/>
        <w:ind w:firstLine="709"/>
        <w:jc w:val="both"/>
        <w:rPr>
          <w:kern w:val="2"/>
          <w:sz w:val="28"/>
          <w:szCs w:val="28"/>
          <w:lang w:eastAsia="en-US"/>
        </w:rPr>
      </w:pPr>
    </w:p>
    <w:p w14:paraId="22A202D2" w14:textId="77777777" w:rsidR="005C0BAD" w:rsidRPr="00FD71B2" w:rsidRDefault="005C0BAD" w:rsidP="005C0BAD">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3C52F068" w14:textId="77777777" w:rsidR="005C0BAD" w:rsidRPr="00DB2A17" w:rsidRDefault="005C0BAD" w:rsidP="005C0BAD">
      <w:pPr>
        <w:shd w:val="clear" w:color="auto" w:fill="FFFFFF"/>
        <w:autoSpaceDE w:val="0"/>
        <w:autoSpaceDN w:val="0"/>
        <w:adjustRightInd w:val="0"/>
        <w:ind w:firstLine="709"/>
        <w:jc w:val="both"/>
        <w:outlineLvl w:val="0"/>
      </w:pPr>
    </w:p>
    <w:p w14:paraId="54DD8F82" w14:textId="77777777" w:rsidR="005C0BAD" w:rsidRPr="00FD71B2" w:rsidRDefault="005C0BAD" w:rsidP="005C0BAD">
      <w:pPr>
        <w:shd w:val="clear" w:color="auto" w:fill="FFFFFF"/>
        <w:autoSpaceDE w:val="0"/>
        <w:autoSpaceDN w:val="0"/>
        <w:adjustRightInd w:val="0"/>
        <w:ind w:firstLine="709"/>
        <w:jc w:val="center"/>
        <w:rPr>
          <w:sz w:val="28"/>
          <w:szCs w:val="28"/>
        </w:rPr>
      </w:pPr>
      <w:proofErr w:type="spellStart"/>
      <w:r w:rsidRPr="00FD71B2">
        <w:rPr>
          <w:sz w:val="28"/>
          <w:szCs w:val="28"/>
        </w:rPr>
        <w:t>СРом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52D7643D" w14:textId="77777777" w:rsidR="005C0BAD" w:rsidRPr="00DB2A17" w:rsidRDefault="005C0BAD" w:rsidP="005C0BAD">
      <w:pPr>
        <w:shd w:val="clear" w:color="auto" w:fill="FFFFFF"/>
        <w:autoSpaceDE w:val="0"/>
        <w:autoSpaceDN w:val="0"/>
        <w:adjustRightInd w:val="0"/>
        <w:ind w:firstLine="709"/>
        <w:jc w:val="both"/>
      </w:pPr>
    </w:p>
    <w:p w14:paraId="2C2D5539" w14:textId="77777777" w:rsidR="005C0BAD"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где: </w:t>
      </w:r>
    </w:p>
    <w:p w14:paraId="622B361C" w14:textId="77777777" w:rsidR="005C0BAD" w:rsidRPr="00FD71B2" w:rsidRDefault="005C0BAD" w:rsidP="005C0BAD">
      <w:pPr>
        <w:shd w:val="clear" w:color="auto" w:fill="FFFFFF"/>
        <w:autoSpaceDE w:val="0"/>
        <w:autoSpaceDN w:val="0"/>
        <w:adjustRightInd w:val="0"/>
        <w:ind w:firstLine="709"/>
        <w:jc w:val="both"/>
        <w:rPr>
          <w:sz w:val="28"/>
          <w:szCs w:val="28"/>
        </w:rPr>
      </w:pPr>
      <w:proofErr w:type="spellStart"/>
      <w:r w:rsidRPr="00FD71B2">
        <w:rPr>
          <w:sz w:val="28"/>
          <w:szCs w:val="28"/>
        </w:rPr>
        <w:t>СРом</w:t>
      </w:r>
      <w:proofErr w:type="spellEnd"/>
      <w:r w:rsidRPr="00FD71B2">
        <w:rPr>
          <w:sz w:val="28"/>
          <w:szCs w:val="28"/>
        </w:rPr>
        <w:t xml:space="preserve">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2EC7B82C" w14:textId="77777777" w:rsidR="005C0BAD" w:rsidRPr="00FD71B2" w:rsidRDefault="005C0BAD" w:rsidP="005C0BAD">
      <w:pPr>
        <w:shd w:val="clear" w:color="auto" w:fill="FFFFFF"/>
        <w:autoSpaceDE w:val="0"/>
        <w:autoSpaceDN w:val="0"/>
        <w:adjustRightInd w:val="0"/>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3EF14E52" w14:textId="77777777" w:rsidR="005C0BAD" w:rsidRDefault="005C0BAD" w:rsidP="005C0BAD">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4A566D90" w14:textId="77777777" w:rsidR="00390097" w:rsidRPr="00FD71B2" w:rsidRDefault="00390097" w:rsidP="00390097">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14:paraId="70B61BFB" w14:textId="77777777" w:rsidR="00390097" w:rsidRPr="00FD71B2" w:rsidRDefault="00390097" w:rsidP="00390097">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Pr="00FD71B2">
        <w:rPr>
          <w:rFonts w:eastAsia="Calibri"/>
          <w:sz w:val="28"/>
          <w:szCs w:val="28"/>
          <w:lang w:eastAsia="en-US"/>
        </w:rPr>
        <w:t xml:space="preserve">95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14:paraId="155C50E4" w14:textId="77777777" w:rsidR="00390097" w:rsidRPr="00FD71B2" w:rsidRDefault="00390097" w:rsidP="00390097">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14:paraId="1197F31A" w14:textId="77777777" w:rsidR="00390097" w:rsidRPr="00FD71B2" w:rsidRDefault="00390097" w:rsidP="00390097">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0D55EFBC" w14:textId="77777777" w:rsidR="00390097" w:rsidRPr="00FD71B2" w:rsidRDefault="00390097" w:rsidP="00390097">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w:t>
      </w:r>
      <w:r w:rsidR="000A0A4A">
        <w:rPr>
          <w:kern w:val="2"/>
          <w:sz w:val="28"/>
          <w:szCs w:val="28"/>
          <w:lang w:eastAsia="en-US"/>
        </w:rPr>
        <w:t>1,0</w:t>
      </w:r>
      <w:r w:rsidRPr="00FD71B2">
        <w:rPr>
          <w:kern w:val="2"/>
          <w:sz w:val="28"/>
          <w:szCs w:val="28"/>
          <w:lang w:eastAsia="en-US"/>
        </w:rPr>
        <w:t xml:space="preserve">,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34DAB71F" w14:textId="77777777" w:rsidR="00390097" w:rsidRPr="00FD71B2" w:rsidRDefault="00390097" w:rsidP="00390097">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45AFE01A" w14:textId="77777777" w:rsidR="00390097" w:rsidRPr="00FD71B2" w:rsidRDefault="00390097" w:rsidP="005C0BAD">
      <w:pPr>
        <w:shd w:val="clear" w:color="auto" w:fill="FFFFFF"/>
        <w:autoSpaceDE w:val="0"/>
        <w:autoSpaceDN w:val="0"/>
        <w:adjustRightInd w:val="0"/>
        <w:ind w:firstLine="709"/>
        <w:jc w:val="both"/>
        <w:rPr>
          <w:sz w:val="28"/>
          <w:szCs w:val="28"/>
        </w:rPr>
      </w:pPr>
    </w:p>
    <w:p w14:paraId="073515FF" w14:textId="77777777" w:rsidR="005C0BAD" w:rsidRPr="005C0BAD" w:rsidRDefault="005C0BAD" w:rsidP="005C0BAD">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__1</w:t>
      </w:r>
      <w:r w:rsidRPr="005C0BAD">
        <w:rPr>
          <w:kern w:val="2"/>
          <w:sz w:val="28"/>
          <w:szCs w:val="28"/>
          <w:lang w:eastAsia="en-US"/>
        </w:rPr>
        <w:t>__= 1</w:t>
      </w:r>
    </w:p>
    <w:p w14:paraId="1A99953B" w14:textId="77777777" w:rsidR="005C0BAD" w:rsidRPr="00FD71B2" w:rsidRDefault="005C0BAD" w:rsidP="005C0BAD">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proofErr w:type="spellStart"/>
      <w:r w:rsidRPr="00FD71B2">
        <w:rPr>
          <w:sz w:val="28"/>
          <w:szCs w:val="28"/>
        </w:rPr>
        <w:t>СРом</w:t>
      </w:r>
      <w:proofErr w:type="spellEnd"/>
      <w:r>
        <w:rPr>
          <w:sz w:val="28"/>
          <w:szCs w:val="28"/>
        </w:rPr>
        <w:t xml:space="preserve"> = </w:t>
      </w:r>
      <w:r>
        <w:rPr>
          <w:sz w:val="28"/>
          <w:szCs w:val="28"/>
        </w:rPr>
        <w:tab/>
        <w:t>1</w:t>
      </w:r>
    </w:p>
    <w:p w14:paraId="10FEB7C0" w14:textId="77777777" w:rsidR="005C0BAD" w:rsidRDefault="005C0BAD" w:rsidP="003946FD">
      <w:pPr>
        <w:widowControl w:val="0"/>
        <w:tabs>
          <w:tab w:val="left" w:pos="600"/>
        </w:tabs>
        <w:autoSpaceDE w:val="0"/>
        <w:autoSpaceDN w:val="0"/>
        <w:adjustRightInd w:val="0"/>
        <w:ind w:firstLine="709"/>
        <w:jc w:val="both"/>
        <w:rPr>
          <w:kern w:val="2"/>
          <w:sz w:val="28"/>
          <w:szCs w:val="28"/>
        </w:rPr>
      </w:pPr>
    </w:p>
    <w:p w14:paraId="16DC06E3" w14:textId="77777777" w:rsidR="005C0BAD" w:rsidRPr="00FD71B2" w:rsidRDefault="005C0BAD" w:rsidP="005C0BA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1200E68B" w14:textId="77777777" w:rsidR="005C0BAD" w:rsidRDefault="005C0BAD" w:rsidP="003946FD">
      <w:pPr>
        <w:widowControl w:val="0"/>
        <w:tabs>
          <w:tab w:val="left" w:pos="600"/>
        </w:tabs>
        <w:autoSpaceDE w:val="0"/>
        <w:autoSpaceDN w:val="0"/>
        <w:adjustRightInd w:val="0"/>
        <w:ind w:firstLine="709"/>
        <w:jc w:val="both"/>
        <w:rPr>
          <w:kern w:val="2"/>
          <w:sz w:val="28"/>
          <w:szCs w:val="28"/>
        </w:rPr>
      </w:pPr>
    </w:p>
    <w:p w14:paraId="47991F30" w14:textId="77777777" w:rsidR="005C0BAD" w:rsidRDefault="009629AC" w:rsidP="003946FD">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DD482A">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584E5338" w14:textId="77777777" w:rsidR="005C0BAD" w:rsidRDefault="005C0BAD" w:rsidP="003946FD">
      <w:pPr>
        <w:widowControl w:val="0"/>
        <w:tabs>
          <w:tab w:val="left" w:pos="600"/>
        </w:tabs>
        <w:autoSpaceDE w:val="0"/>
        <w:autoSpaceDN w:val="0"/>
        <w:adjustRightInd w:val="0"/>
        <w:ind w:firstLine="709"/>
        <w:jc w:val="both"/>
        <w:rPr>
          <w:kern w:val="2"/>
          <w:sz w:val="28"/>
          <w:szCs w:val="28"/>
        </w:rPr>
      </w:pPr>
    </w:p>
    <w:p w14:paraId="4FDB82EE" w14:textId="77777777" w:rsidR="009629AC" w:rsidRPr="00DB2A17" w:rsidRDefault="009629AC" w:rsidP="009B60BE">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333ABA68" w14:textId="77777777" w:rsidR="009629AC" w:rsidRPr="00FD71B2" w:rsidRDefault="009629AC" w:rsidP="009629AC">
      <w:pPr>
        <w:shd w:val="clear" w:color="auto" w:fill="FFFFFF"/>
        <w:autoSpaceDE w:val="0"/>
        <w:autoSpaceDN w:val="0"/>
        <w:adjustRightInd w:val="0"/>
        <w:spacing w:line="235" w:lineRule="auto"/>
        <w:ind w:firstLine="709"/>
        <w:jc w:val="center"/>
        <w:rPr>
          <w:sz w:val="28"/>
          <w:szCs w:val="28"/>
        </w:rPr>
      </w:pPr>
      <w:proofErr w:type="spellStart"/>
      <w:r w:rsidRPr="00FD71B2">
        <w:rPr>
          <w:sz w:val="28"/>
          <w:szCs w:val="28"/>
        </w:rPr>
        <w:t>СРм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6F0DE85E" w14:textId="77777777" w:rsidR="009629AC" w:rsidRPr="00DB2A17" w:rsidRDefault="009629AC" w:rsidP="009629AC">
      <w:pPr>
        <w:shd w:val="clear" w:color="auto" w:fill="FFFFFF"/>
        <w:autoSpaceDE w:val="0"/>
        <w:autoSpaceDN w:val="0"/>
        <w:adjustRightInd w:val="0"/>
        <w:spacing w:line="235" w:lineRule="auto"/>
        <w:ind w:firstLine="709"/>
        <w:jc w:val="both"/>
      </w:pPr>
    </w:p>
    <w:p w14:paraId="03984E05" w14:textId="77777777"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04F5D0A4"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СРм</w:t>
      </w:r>
      <w:proofErr w:type="spellEnd"/>
      <w:r w:rsidRPr="00FD71B2">
        <w:rPr>
          <w:sz w:val="28"/>
          <w:szCs w:val="28"/>
        </w:rPr>
        <w:t xml:space="preserve"> </w:t>
      </w:r>
      <w:r>
        <w:rPr>
          <w:sz w:val="28"/>
          <w:szCs w:val="28"/>
        </w:rPr>
        <w:t>–</w:t>
      </w:r>
      <w:r w:rsidRPr="00FD71B2">
        <w:rPr>
          <w:sz w:val="28"/>
          <w:szCs w:val="28"/>
        </w:rPr>
        <w:t xml:space="preserve"> степень реализации мероприятий;</w:t>
      </w:r>
    </w:p>
    <w:p w14:paraId="6551C73E"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0D55810D"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244475F0" w14:textId="77777777" w:rsidR="00DE1303" w:rsidRPr="00FD71B2" w:rsidRDefault="009629AC" w:rsidP="00DE1303">
      <w:pPr>
        <w:shd w:val="clear" w:color="auto" w:fill="FFFFFF"/>
        <w:autoSpaceDE w:val="0"/>
        <w:autoSpaceDN w:val="0"/>
        <w:adjustRightInd w:val="0"/>
        <w:spacing w:line="235" w:lineRule="auto"/>
        <w:ind w:firstLine="709"/>
        <w:jc w:val="both"/>
        <w:rPr>
          <w:sz w:val="28"/>
          <w:szCs w:val="28"/>
        </w:rPr>
      </w:pPr>
      <w:r>
        <w:rPr>
          <w:sz w:val="28"/>
          <w:szCs w:val="28"/>
        </w:rPr>
        <w:t xml:space="preserve"> </w:t>
      </w:r>
      <w:r w:rsidR="00DE1303" w:rsidRPr="00FD71B2">
        <w:rPr>
          <w:sz w:val="28"/>
          <w:szCs w:val="28"/>
        </w:rPr>
        <w:t>Мероприятие может считаться выполненным в полном объеме при достижении следующих результатов:</w:t>
      </w:r>
    </w:p>
    <w:p w14:paraId="716D4416" w14:textId="77777777" w:rsidR="00DE1303" w:rsidRPr="00E64CD5" w:rsidRDefault="00DE1303" w:rsidP="00DE1303">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14:paraId="07DA0046" w14:textId="77777777" w:rsidR="00DE1303" w:rsidRPr="00E64CD5" w:rsidRDefault="00DE1303" w:rsidP="00DE1303">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p>
    <w:p w14:paraId="51492FB5" w14:textId="77777777" w:rsidR="00DE1303" w:rsidRDefault="009629AC" w:rsidP="009629AC">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p>
    <w:p w14:paraId="7FB80805" w14:textId="77777777" w:rsidR="00DE1303" w:rsidRDefault="00DE1303" w:rsidP="009629AC">
      <w:pPr>
        <w:widowControl w:val="0"/>
        <w:tabs>
          <w:tab w:val="left" w:pos="600"/>
          <w:tab w:val="left" w:pos="3560"/>
          <w:tab w:val="left" w:pos="3813"/>
        </w:tabs>
        <w:autoSpaceDE w:val="0"/>
        <w:autoSpaceDN w:val="0"/>
        <w:adjustRightInd w:val="0"/>
        <w:ind w:firstLine="709"/>
        <w:jc w:val="both"/>
        <w:rPr>
          <w:sz w:val="28"/>
          <w:szCs w:val="28"/>
        </w:rPr>
      </w:pPr>
    </w:p>
    <w:p w14:paraId="52189CC7" w14:textId="77777777" w:rsidR="009629AC" w:rsidRDefault="009629AC" w:rsidP="009629AC">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CF649E">
        <w:rPr>
          <w:sz w:val="28"/>
          <w:szCs w:val="28"/>
        </w:rPr>
        <w:t>1</w:t>
      </w:r>
    </w:p>
    <w:p w14:paraId="15436CF7" w14:textId="77777777" w:rsidR="005C0BAD" w:rsidRDefault="009629AC" w:rsidP="009629AC">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proofErr w:type="spellStart"/>
      <w:r w:rsidRPr="00FD71B2">
        <w:rPr>
          <w:sz w:val="28"/>
          <w:szCs w:val="28"/>
        </w:rPr>
        <w:t>СРм</w:t>
      </w:r>
      <w:proofErr w:type="spellEnd"/>
      <w:r w:rsidR="00CF649E">
        <w:rPr>
          <w:sz w:val="28"/>
          <w:szCs w:val="28"/>
        </w:rPr>
        <w:t xml:space="preserve"> </w:t>
      </w:r>
      <w:r>
        <w:rPr>
          <w:sz w:val="28"/>
          <w:szCs w:val="28"/>
        </w:rPr>
        <w:t>=</w:t>
      </w:r>
      <w:r>
        <w:rPr>
          <w:sz w:val="28"/>
          <w:szCs w:val="28"/>
        </w:rPr>
        <w:tab/>
      </w:r>
      <w:r w:rsidR="00CF649E">
        <w:rPr>
          <w:sz w:val="28"/>
          <w:szCs w:val="28"/>
        </w:rPr>
        <w:t>____ = 1</w:t>
      </w:r>
    </w:p>
    <w:p w14:paraId="56B7FE12" w14:textId="77777777" w:rsidR="003551D2" w:rsidRPr="00C6150E" w:rsidRDefault="00CF649E" w:rsidP="00CF649E">
      <w:pPr>
        <w:widowControl w:val="0"/>
        <w:tabs>
          <w:tab w:val="left" w:pos="3560"/>
        </w:tabs>
        <w:autoSpaceDE w:val="0"/>
        <w:autoSpaceDN w:val="0"/>
        <w:adjustRightInd w:val="0"/>
        <w:ind w:firstLine="720"/>
        <w:jc w:val="both"/>
        <w:outlineLvl w:val="1"/>
        <w:rPr>
          <w:sz w:val="16"/>
          <w:szCs w:val="16"/>
        </w:rPr>
      </w:pPr>
      <w:r>
        <w:rPr>
          <w:sz w:val="16"/>
          <w:szCs w:val="16"/>
        </w:rPr>
        <w:tab/>
      </w:r>
    </w:p>
    <w:p w14:paraId="6B9AD72C" w14:textId="77777777" w:rsidR="00CF649E" w:rsidRDefault="00CF649E" w:rsidP="00CF649E">
      <w:pPr>
        <w:widowControl w:val="0"/>
        <w:tabs>
          <w:tab w:val="left" w:pos="3560"/>
        </w:tabs>
        <w:autoSpaceDE w:val="0"/>
        <w:autoSpaceDN w:val="0"/>
        <w:adjustRightInd w:val="0"/>
        <w:ind w:firstLine="720"/>
        <w:jc w:val="both"/>
        <w:outlineLvl w:val="1"/>
        <w:rPr>
          <w:sz w:val="28"/>
          <w:szCs w:val="28"/>
        </w:rPr>
      </w:pPr>
      <w:r>
        <w:rPr>
          <w:sz w:val="28"/>
          <w:szCs w:val="28"/>
        </w:rPr>
        <w:tab/>
        <w:t>1</w:t>
      </w:r>
    </w:p>
    <w:p w14:paraId="2E3D9CA2" w14:textId="77777777" w:rsidR="009629AC" w:rsidRDefault="009629AC" w:rsidP="003551D2">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14:paraId="0CAED131"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299BEC37" w14:textId="77777777" w:rsidR="009629AC" w:rsidRPr="00DB2A17" w:rsidRDefault="009629AC" w:rsidP="009629AC">
      <w:pPr>
        <w:shd w:val="clear" w:color="auto" w:fill="FFFFFF"/>
        <w:autoSpaceDE w:val="0"/>
        <w:autoSpaceDN w:val="0"/>
        <w:adjustRightInd w:val="0"/>
        <w:spacing w:line="235" w:lineRule="auto"/>
        <w:ind w:firstLine="709"/>
        <w:jc w:val="both"/>
      </w:pPr>
    </w:p>
    <w:p w14:paraId="5DC1C249" w14:textId="77777777" w:rsidR="009629AC" w:rsidRDefault="009629AC" w:rsidP="009629AC">
      <w:pPr>
        <w:shd w:val="clear" w:color="auto" w:fill="FFFFFF"/>
        <w:autoSpaceDE w:val="0"/>
        <w:autoSpaceDN w:val="0"/>
        <w:adjustRightInd w:val="0"/>
        <w:spacing w:after="120" w:line="235" w:lineRule="auto"/>
        <w:ind w:firstLine="709"/>
        <w:jc w:val="center"/>
        <w:rPr>
          <w:sz w:val="28"/>
          <w:szCs w:val="28"/>
        </w:rPr>
      </w:pPr>
      <w:proofErr w:type="spellStart"/>
      <w:r w:rsidRPr="00FD71B2">
        <w:rPr>
          <w:sz w:val="28"/>
          <w:szCs w:val="28"/>
        </w:rPr>
        <w:t>ССуз</w:t>
      </w:r>
      <w:proofErr w:type="spellEnd"/>
      <w:r w:rsidRPr="00FD71B2">
        <w:rPr>
          <w:sz w:val="28"/>
          <w:szCs w:val="28"/>
        </w:rPr>
        <w:t xml:space="preserve"> = </w:t>
      </w:r>
      <w:proofErr w:type="spellStart"/>
      <w:r w:rsidRPr="00FD71B2">
        <w:rPr>
          <w:sz w:val="28"/>
          <w:szCs w:val="28"/>
        </w:rPr>
        <w:t>Зф</w:t>
      </w:r>
      <w:proofErr w:type="spellEnd"/>
      <w:r w:rsidRPr="00FD71B2">
        <w:rPr>
          <w:sz w:val="28"/>
          <w:szCs w:val="28"/>
        </w:rPr>
        <w:t xml:space="preserve"> / </w:t>
      </w:r>
      <w:proofErr w:type="spellStart"/>
      <w:r w:rsidRPr="00FD71B2">
        <w:rPr>
          <w:sz w:val="28"/>
          <w:szCs w:val="28"/>
        </w:rPr>
        <w:t>Зп</w:t>
      </w:r>
      <w:proofErr w:type="spellEnd"/>
      <w:r w:rsidRPr="00FD71B2">
        <w:rPr>
          <w:sz w:val="28"/>
          <w:szCs w:val="28"/>
        </w:rPr>
        <w:t>,</w:t>
      </w:r>
    </w:p>
    <w:p w14:paraId="6D474F39" w14:textId="77777777" w:rsidR="009629AC" w:rsidRPr="00DB2A17" w:rsidRDefault="009629AC" w:rsidP="009629AC">
      <w:pPr>
        <w:shd w:val="clear" w:color="auto" w:fill="FFFFFF"/>
        <w:autoSpaceDE w:val="0"/>
        <w:autoSpaceDN w:val="0"/>
        <w:adjustRightInd w:val="0"/>
        <w:spacing w:line="235" w:lineRule="auto"/>
        <w:ind w:firstLine="709"/>
        <w:jc w:val="center"/>
      </w:pPr>
    </w:p>
    <w:p w14:paraId="63B71C57" w14:textId="77777777"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02C71F55"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ССуз</w:t>
      </w:r>
      <w:proofErr w:type="spellEnd"/>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w:t>
      </w:r>
    </w:p>
    <w:p w14:paraId="2C09BEAC"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Зф</w:t>
      </w:r>
      <w:proofErr w:type="spellEnd"/>
      <w:r w:rsidRPr="00FD71B2">
        <w:rPr>
          <w:sz w:val="28"/>
          <w:szCs w:val="28"/>
        </w:rPr>
        <w:t xml:space="preserve">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0CE48835"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Зп</w:t>
      </w:r>
      <w:proofErr w:type="spellEnd"/>
      <w:r w:rsidRPr="00FD71B2">
        <w:rPr>
          <w:sz w:val="28"/>
          <w:szCs w:val="28"/>
        </w:rPr>
        <w:t xml:space="preserve">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364A1AD1" w14:textId="77777777" w:rsidR="009629AC" w:rsidRDefault="009629AC" w:rsidP="009629AC">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0A0A4A">
        <w:rPr>
          <w:sz w:val="28"/>
          <w:szCs w:val="28"/>
        </w:rPr>
        <w:t>48,5</w:t>
      </w:r>
    </w:p>
    <w:p w14:paraId="53F39B4B" w14:textId="77777777" w:rsidR="009629AC" w:rsidRDefault="009629AC" w:rsidP="009629AC">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proofErr w:type="spellStart"/>
      <w:r w:rsidRPr="00FD71B2">
        <w:rPr>
          <w:sz w:val="28"/>
          <w:szCs w:val="28"/>
        </w:rPr>
        <w:t>ССуз</w:t>
      </w:r>
      <w:proofErr w:type="spellEnd"/>
      <w:r w:rsidRPr="00FD71B2">
        <w:rPr>
          <w:sz w:val="28"/>
          <w:szCs w:val="28"/>
        </w:rPr>
        <w:t xml:space="preserve"> =</w:t>
      </w:r>
      <w:r>
        <w:rPr>
          <w:sz w:val="28"/>
          <w:szCs w:val="28"/>
        </w:rPr>
        <w:t xml:space="preserve"> ______________</w:t>
      </w:r>
      <w:r>
        <w:rPr>
          <w:sz w:val="28"/>
          <w:szCs w:val="28"/>
        </w:rPr>
        <w:tab/>
        <w:t xml:space="preserve">= </w:t>
      </w:r>
      <w:r w:rsidR="000A0A4A">
        <w:rPr>
          <w:sz w:val="28"/>
          <w:szCs w:val="28"/>
        </w:rPr>
        <w:t>1,0</w:t>
      </w:r>
    </w:p>
    <w:p w14:paraId="43995E25" w14:textId="77777777" w:rsidR="009629AC" w:rsidRDefault="009629AC" w:rsidP="009629AC">
      <w:pPr>
        <w:widowControl w:val="0"/>
        <w:tabs>
          <w:tab w:val="left" w:pos="4587"/>
          <w:tab w:val="left" w:pos="5373"/>
        </w:tabs>
        <w:autoSpaceDE w:val="0"/>
        <w:autoSpaceDN w:val="0"/>
        <w:adjustRightInd w:val="0"/>
        <w:ind w:firstLine="720"/>
        <w:jc w:val="both"/>
        <w:outlineLvl w:val="1"/>
        <w:rPr>
          <w:sz w:val="28"/>
          <w:szCs w:val="28"/>
        </w:rPr>
      </w:pPr>
      <w:r>
        <w:rPr>
          <w:sz w:val="28"/>
          <w:szCs w:val="28"/>
        </w:rPr>
        <w:tab/>
      </w:r>
      <w:r w:rsidR="000A0A4A">
        <w:rPr>
          <w:sz w:val="28"/>
          <w:szCs w:val="28"/>
        </w:rPr>
        <w:t xml:space="preserve">    48,5</w:t>
      </w:r>
    </w:p>
    <w:p w14:paraId="6DBD795F" w14:textId="77777777" w:rsidR="009629AC" w:rsidRDefault="009629AC" w:rsidP="003551D2">
      <w:pPr>
        <w:widowControl w:val="0"/>
        <w:autoSpaceDE w:val="0"/>
        <w:autoSpaceDN w:val="0"/>
        <w:adjustRightInd w:val="0"/>
        <w:ind w:firstLine="720"/>
        <w:jc w:val="both"/>
        <w:outlineLvl w:val="1"/>
        <w:rPr>
          <w:sz w:val="28"/>
          <w:szCs w:val="28"/>
        </w:rPr>
      </w:pPr>
    </w:p>
    <w:p w14:paraId="18E619BD" w14:textId="77777777" w:rsidR="009629AC"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4E76349C" w14:textId="77777777" w:rsidR="009629AC" w:rsidRDefault="009629AC" w:rsidP="009629AC">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9" o:title=""/>
          </v:shape>
        </w:pict>
      </w:r>
    </w:p>
    <w:p w14:paraId="27CD336B" w14:textId="77777777" w:rsidR="009629AC" w:rsidRPr="00DB2A17" w:rsidRDefault="009629AC" w:rsidP="009629AC">
      <w:pPr>
        <w:shd w:val="clear" w:color="auto" w:fill="FFFFFF"/>
        <w:autoSpaceDE w:val="0"/>
        <w:autoSpaceDN w:val="0"/>
        <w:adjustRightInd w:val="0"/>
        <w:ind w:firstLine="709"/>
        <w:jc w:val="center"/>
        <w:rPr>
          <w:sz w:val="16"/>
          <w:szCs w:val="16"/>
        </w:rPr>
      </w:pPr>
    </w:p>
    <w:p w14:paraId="063A552F" w14:textId="77777777" w:rsidR="009629AC" w:rsidRDefault="009629AC" w:rsidP="009629AC">
      <w:pPr>
        <w:shd w:val="clear" w:color="auto" w:fill="FFFFFF"/>
        <w:autoSpaceDE w:val="0"/>
        <w:autoSpaceDN w:val="0"/>
        <w:adjustRightInd w:val="0"/>
        <w:ind w:firstLine="709"/>
        <w:jc w:val="both"/>
        <w:rPr>
          <w:sz w:val="28"/>
          <w:szCs w:val="28"/>
        </w:rPr>
      </w:pPr>
      <w:r w:rsidRPr="00FD71B2">
        <w:rPr>
          <w:sz w:val="28"/>
          <w:szCs w:val="28"/>
        </w:rPr>
        <w:t>где:</w:t>
      </w:r>
    </w:p>
    <w:p w14:paraId="06E2A03A" w14:textId="77777777"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0"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3F2994BB" w14:textId="77777777"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1"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393BA499" w14:textId="77777777"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2"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4026532E" w14:textId="77777777"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1951DE22" w14:textId="77777777"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 xml:space="preserve">высокой,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vertAlign w:val="subscript"/>
        </w:rPr>
        <w:t xml:space="preserve">  </w:t>
      </w:r>
      <w:r w:rsidRPr="00FD71B2">
        <w:rPr>
          <w:sz w:val="28"/>
          <w:szCs w:val="28"/>
        </w:rPr>
        <w:t xml:space="preserve">составляет </w:t>
      </w:r>
      <w:r w:rsidR="000A0A4A">
        <w:rPr>
          <w:sz w:val="28"/>
          <w:szCs w:val="28"/>
        </w:rPr>
        <w:t>1,0</w:t>
      </w:r>
      <w:r w:rsidRPr="00FD71B2">
        <w:rPr>
          <w:sz w:val="28"/>
          <w:szCs w:val="28"/>
        </w:rPr>
        <w:t xml:space="preserve"> и </w:t>
      </w:r>
      <w:r>
        <w:rPr>
          <w:sz w:val="28"/>
          <w:szCs w:val="28"/>
        </w:rPr>
        <w:t>более</w:t>
      </w:r>
      <w:r w:rsidRPr="00FD71B2">
        <w:rPr>
          <w:sz w:val="28"/>
          <w:szCs w:val="28"/>
        </w:rPr>
        <w:t>;</w:t>
      </w:r>
    </w:p>
    <w:p w14:paraId="74C390B2" w14:textId="77777777"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 xml:space="preserve">удовлетворительной,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от 0,75 до </w:t>
      </w:r>
      <w:r w:rsidR="000A0A4A">
        <w:rPr>
          <w:sz w:val="28"/>
          <w:szCs w:val="28"/>
        </w:rPr>
        <w:t>1,0</w:t>
      </w:r>
      <w:r w:rsidRPr="00FD71B2">
        <w:rPr>
          <w:sz w:val="28"/>
          <w:szCs w:val="28"/>
        </w:rPr>
        <w:t>;</w:t>
      </w:r>
    </w:p>
    <w:p w14:paraId="0D92EE69" w14:textId="77777777"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 xml:space="preserve">низкой,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менее 0,75.</w:t>
      </w:r>
    </w:p>
    <w:p w14:paraId="58D0DB6E" w14:textId="77777777" w:rsidR="00F34501" w:rsidRDefault="00F34501" w:rsidP="00CF649E">
      <w:pPr>
        <w:widowControl w:val="0"/>
        <w:tabs>
          <w:tab w:val="left" w:pos="3427"/>
          <w:tab w:val="left" w:pos="4227"/>
        </w:tabs>
        <w:autoSpaceDE w:val="0"/>
        <w:autoSpaceDN w:val="0"/>
        <w:adjustRightInd w:val="0"/>
        <w:ind w:firstLine="720"/>
        <w:jc w:val="both"/>
        <w:outlineLvl w:val="1"/>
        <w:rPr>
          <w:sz w:val="28"/>
          <w:szCs w:val="28"/>
        </w:rPr>
      </w:pPr>
    </w:p>
    <w:p w14:paraId="5F7EE805" w14:textId="77777777" w:rsidR="00CF649E" w:rsidRDefault="00CF649E" w:rsidP="00CF649E">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t>1</w:t>
      </w:r>
    </w:p>
    <w:p w14:paraId="2297F896" w14:textId="77777777" w:rsidR="009629AC" w:rsidRDefault="00CF649E" w:rsidP="00CF649E">
      <w:pPr>
        <w:widowControl w:val="0"/>
        <w:tabs>
          <w:tab w:val="left" w:pos="3427"/>
        </w:tabs>
        <w:autoSpaceDE w:val="0"/>
        <w:autoSpaceDN w:val="0"/>
        <w:adjustRightInd w:val="0"/>
        <w:ind w:firstLine="720"/>
        <w:jc w:val="both"/>
        <w:outlineLvl w:val="1"/>
        <w:rPr>
          <w:sz w:val="28"/>
          <w:szCs w:val="28"/>
        </w:rPr>
      </w:pPr>
      <w:r>
        <w:rPr>
          <w:sz w:val="28"/>
          <w:szCs w:val="28"/>
        </w:rPr>
        <w:t xml:space="preserve">                                 </w:t>
      </w:r>
      <w:proofErr w:type="spellStart"/>
      <w:r>
        <w:rPr>
          <w:sz w:val="28"/>
          <w:szCs w:val="28"/>
        </w:rPr>
        <w:t>Эис</w:t>
      </w:r>
      <w:proofErr w:type="spellEnd"/>
      <w:r>
        <w:rPr>
          <w:sz w:val="28"/>
          <w:szCs w:val="28"/>
        </w:rPr>
        <w:t xml:space="preserve">  =  ________  =1,495</w:t>
      </w:r>
    </w:p>
    <w:p w14:paraId="3B285421" w14:textId="77777777" w:rsidR="009629AC" w:rsidRDefault="00CF649E" w:rsidP="00CF649E">
      <w:pPr>
        <w:widowControl w:val="0"/>
        <w:tabs>
          <w:tab w:val="left" w:pos="4160"/>
          <w:tab w:val="left" w:pos="4547"/>
        </w:tabs>
        <w:autoSpaceDE w:val="0"/>
        <w:autoSpaceDN w:val="0"/>
        <w:adjustRightInd w:val="0"/>
        <w:ind w:firstLine="720"/>
        <w:jc w:val="both"/>
        <w:outlineLvl w:val="1"/>
        <w:rPr>
          <w:sz w:val="28"/>
          <w:szCs w:val="28"/>
        </w:rPr>
      </w:pPr>
      <w:r>
        <w:rPr>
          <w:sz w:val="28"/>
          <w:szCs w:val="28"/>
        </w:rPr>
        <w:tab/>
        <w:t>0,669</w:t>
      </w:r>
    </w:p>
    <w:p w14:paraId="15305453" w14:textId="77777777" w:rsidR="00D74A98" w:rsidRDefault="00D74A98" w:rsidP="00D74A98">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w:t>
      </w:r>
      <w:r w:rsidR="00F34501">
        <w:rPr>
          <w:sz w:val="28"/>
          <w:szCs w:val="28"/>
        </w:rPr>
        <w:t>высокой</w:t>
      </w:r>
      <w:r>
        <w:rPr>
          <w:sz w:val="28"/>
          <w:szCs w:val="28"/>
        </w:rPr>
        <w:t>.</w:t>
      </w:r>
    </w:p>
    <w:p w14:paraId="7A1FC1ED"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2F5F8FC5"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001B36FC"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2F1920CA"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720BA48C" w14:textId="77777777" w:rsidR="00DE1BDA" w:rsidRDefault="00DE1BDA" w:rsidP="00DE1BDA">
      <w:pPr>
        <w:shd w:val="clear" w:color="auto" w:fill="FFFFFF"/>
        <w:spacing w:line="276" w:lineRule="auto"/>
        <w:ind w:firstLine="709"/>
        <w:jc w:val="both"/>
        <w:rPr>
          <w:rFonts w:eastAsia="Calibri"/>
          <w:sz w:val="28"/>
          <w:szCs w:val="28"/>
          <w:lang w:eastAsia="en-US"/>
        </w:rPr>
      </w:pPr>
    </w:p>
    <w:p w14:paraId="43B47BCE" w14:textId="77777777" w:rsidR="00DE1BDA" w:rsidRPr="00FD71B2" w:rsidRDefault="00DE1BDA" w:rsidP="00DE1BDA">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7DFE6BDE" w14:textId="77777777" w:rsidR="00DE1BDA" w:rsidRDefault="00DE1BDA" w:rsidP="00DE1BDA">
      <w:pPr>
        <w:shd w:val="clear" w:color="auto" w:fill="FFFFFF"/>
        <w:spacing w:after="200" w:line="276" w:lineRule="auto"/>
        <w:jc w:val="center"/>
        <w:rPr>
          <w:rFonts w:eastAsia="Calibri"/>
          <w:sz w:val="28"/>
          <w:szCs w:val="28"/>
          <w:lang w:eastAsia="en-US"/>
        </w:rPr>
      </w:pP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 </w:t>
      </w:r>
      <w:proofErr w:type="spellStart"/>
      <w:r w:rsidRPr="00FD71B2">
        <w:rPr>
          <w:rFonts w:eastAsia="Calibri"/>
          <w:sz w:val="28"/>
          <w:szCs w:val="28"/>
          <w:lang w:eastAsia="en-US"/>
        </w:rPr>
        <w:t>Э</w:t>
      </w:r>
      <w:r w:rsidRPr="00FD71B2">
        <w:rPr>
          <w:rFonts w:eastAsia="Calibri"/>
          <w:sz w:val="28"/>
          <w:szCs w:val="28"/>
          <w:vertAlign w:val="subscript"/>
          <w:lang w:eastAsia="en-US"/>
        </w:rPr>
        <w:t>о</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 xml:space="preserve">0,5 + </w:t>
      </w:r>
      <w:proofErr w:type="spellStart"/>
      <w:r w:rsidRPr="00FD71B2">
        <w:rPr>
          <w:rFonts w:eastAsia="Calibri"/>
          <w:sz w:val="28"/>
          <w:szCs w:val="28"/>
          <w:lang w:eastAsia="en-US"/>
        </w:rPr>
        <w:t>СР</w:t>
      </w:r>
      <w:r w:rsidRPr="00FD71B2">
        <w:rPr>
          <w:rFonts w:eastAsia="Calibri"/>
          <w:sz w:val="28"/>
          <w:szCs w:val="28"/>
          <w:vertAlign w:val="subscript"/>
          <w:lang w:eastAsia="en-US"/>
        </w:rPr>
        <w:t>ом</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0,3 + </w:t>
      </w:r>
      <w:proofErr w:type="spellStart"/>
      <w:r w:rsidRPr="00FD71B2">
        <w:rPr>
          <w:rFonts w:eastAsia="Calibri"/>
          <w:sz w:val="28"/>
          <w:szCs w:val="28"/>
          <w:lang w:eastAsia="en-US"/>
        </w:rPr>
        <w:t>Э</w:t>
      </w:r>
      <w:r w:rsidRPr="00FD71B2">
        <w:rPr>
          <w:rFonts w:eastAsia="Calibri"/>
          <w:sz w:val="28"/>
          <w:szCs w:val="28"/>
          <w:vertAlign w:val="subscript"/>
          <w:lang w:eastAsia="en-US"/>
        </w:rPr>
        <w:t>ис</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247D2247" w14:textId="77777777" w:rsidR="00DE1BDA" w:rsidRPr="00DE1BDA" w:rsidRDefault="00DE1BDA" w:rsidP="00DE1BDA">
      <w:pPr>
        <w:shd w:val="clear" w:color="auto" w:fill="FFFFFF"/>
        <w:tabs>
          <w:tab w:val="left" w:pos="3533"/>
        </w:tabs>
        <w:spacing w:after="200" w:line="276" w:lineRule="auto"/>
        <w:rPr>
          <w:rFonts w:eastAsia="Calibri"/>
          <w:sz w:val="28"/>
          <w:szCs w:val="28"/>
          <w:vertAlign w:val="subscript"/>
          <w:lang w:eastAsia="en-US"/>
        </w:rPr>
      </w:pPr>
      <w:r>
        <w:rPr>
          <w:rFonts w:eastAsia="Calibri"/>
          <w:sz w:val="28"/>
          <w:szCs w:val="28"/>
          <w:lang w:eastAsia="en-US"/>
        </w:rPr>
        <w:tab/>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w:t>
      </w:r>
      <w:r>
        <w:rPr>
          <w:rFonts w:eastAsia="Calibri"/>
          <w:sz w:val="28"/>
          <w:szCs w:val="28"/>
          <w:lang w:eastAsia="en-US"/>
        </w:rPr>
        <w:t xml:space="preserve"> 1х0,5 + 1х0,3  + 1,495 х0,2 =1,1</w:t>
      </w:r>
    </w:p>
    <w:p w14:paraId="6F98D6BB"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rFonts w:eastAsia="Calibri"/>
          <w:sz w:val="28"/>
          <w:szCs w:val="28"/>
          <w:lang w:eastAsia="en-US"/>
        </w:rPr>
        <w:t>;</w:t>
      </w:r>
    </w:p>
    <w:p w14:paraId="5572B513"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от 0,75 до </w:t>
      </w:r>
      <w:r w:rsidR="000A0A4A">
        <w:rPr>
          <w:rFonts w:eastAsia="Calibri"/>
          <w:sz w:val="28"/>
          <w:szCs w:val="28"/>
          <w:lang w:eastAsia="en-US"/>
        </w:rPr>
        <w:t>1,0</w:t>
      </w:r>
      <w:r w:rsidRPr="00FD71B2">
        <w:rPr>
          <w:rFonts w:eastAsia="Calibri"/>
          <w:sz w:val="28"/>
          <w:szCs w:val="28"/>
          <w:lang w:eastAsia="en-US"/>
        </w:rPr>
        <w:t>;</w:t>
      </w:r>
    </w:p>
    <w:p w14:paraId="2C997E88"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менее 0,75.</w:t>
      </w:r>
    </w:p>
    <w:p w14:paraId="1797FF13" w14:textId="77777777" w:rsidR="00DE1BDA" w:rsidRDefault="00DE1BDA" w:rsidP="003551D2">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14:paraId="3D21434F" w14:textId="77777777" w:rsidR="00DE1BDA" w:rsidRDefault="00DE1BDA" w:rsidP="003551D2">
      <w:pPr>
        <w:autoSpaceDE w:val="0"/>
        <w:autoSpaceDN w:val="0"/>
        <w:adjustRightInd w:val="0"/>
        <w:ind w:firstLine="709"/>
        <w:jc w:val="both"/>
        <w:rPr>
          <w:kern w:val="2"/>
          <w:sz w:val="16"/>
          <w:szCs w:val="16"/>
        </w:rPr>
      </w:pPr>
    </w:p>
    <w:p w14:paraId="40200B82" w14:textId="77777777" w:rsidR="003551D2" w:rsidRDefault="003551D2" w:rsidP="003551D2">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286663F4" w14:textId="77777777" w:rsidR="00EB0F91" w:rsidRPr="003077F5" w:rsidRDefault="00EB0F91" w:rsidP="003551D2">
      <w:pPr>
        <w:widowControl w:val="0"/>
        <w:tabs>
          <w:tab w:val="left" w:pos="1276"/>
        </w:tabs>
        <w:autoSpaceDE w:val="0"/>
        <w:autoSpaceDN w:val="0"/>
        <w:adjustRightInd w:val="0"/>
        <w:jc w:val="center"/>
        <w:rPr>
          <w:b/>
          <w:i/>
          <w:sz w:val="26"/>
          <w:szCs w:val="26"/>
        </w:rPr>
      </w:pPr>
    </w:p>
    <w:p w14:paraId="7B15466D" w14:textId="77777777" w:rsidR="00EB0F91" w:rsidRPr="007709CA" w:rsidRDefault="00EB0F91" w:rsidP="00EB0F91">
      <w:pPr>
        <w:autoSpaceDE w:val="0"/>
        <w:autoSpaceDN w:val="0"/>
        <w:adjustRightInd w:val="0"/>
        <w:ind w:right="-57" w:firstLine="708"/>
        <w:jc w:val="both"/>
        <w:outlineLvl w:val="1"/>
        <w:rPr>
          <w:sz w:val="28"/>
          <w:szCs w:val="28"/>
        </w:rPr>
      </w:pPr>
      <w:r>
        <w:rPr>
          <w:sz w:val="28"/>
          <w:szCs w:val="28"/>
        </w:rPr>
        <w:t xml:space="preserve">Промежуточные значения целевых показателей на 2017 год </w:t>
      </w:r>
      <w:r w:rsidR="002B2C11">
        <w:rPr>
          <w:sz w:val="28"/>
          <w:szCs w:val="28"/>
        </w:rPr>
        <w:t xml:space="preserve">частично </w:t>
      </w:r>
      <w:r>
        <w:rPr>
          <w:sz w:val="28"/>
          <w:szCs w:val="28"/>
        </w:rPr>
        <w:t>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7A3BCC0A" w14:textId="77777777" w:rsidR="00EB0F91" w:rsidRDefault="00EB0F91" w:rsidP="00EB0F91">
      <w:pPr>
        <w:jc w:val="both"/>
        <w:rPr>
          <w:sz w:val="28"/>
          <w:szCs w:val="28"/>
        </w:rPr>
      </w:pPr>
    </w:p>
    <w:p w14:paraId="630F92FE" w14:textId="77777777" w:rsidR="00B05840" w:rsidRDefault="00B05840" w:rsidP="009B60BE">
      <w:pPr>
        <w:autoSpaceDE w:val="0"/>
        <w:autoSpaceDN w:val="0"/>
        <w:adjustRightInd w:val="0"/>
        <w:ind w:firstLine="708"/>
        <w:jc w:val="both"/>
        <w:rPr>
          <w:sz w:val="28"/>
          <w:szCs w:val="28"/>
        </w:rPr>
      </w:pPr>
      <w:r>
        <w:rPr>
          <w:sz w:val="28"/>
          <w:szCs w:val="28"/>
        </w:rPr>
        <w:t xml:space="preserve">В приложении 1 представлен отчет </w:t>
      </w:r>
      <w:r w:rsidR="00952AE4" w:rsidRPr="0093771B">
        <w:rPr>
          <w:sz w:val="28"/>
          <w:szCs w:val="28"/>
        </w:rPr>
        <w:t>об исполнении плана</w:t>
      </w:r>
      <w:r>
        <w:rPr>
          <w:sz w:val="28"/>
          <w:szCs w:val="28"/>
        </w:rPr>
        <w:t xml:space="preserve"> реализации муниципальной программы</w:t>
      </w:r>
      <w:r w:rsidR="005A52BD">
        <w:rPr>
          <w:sz w:val="28"/>
          <w:szCs w:val="28"/>
        </w:rPr>
        <w:t xml:space="preserve"> </w:t>
      </w:r>
      <w:r w:rsidR="00DD482A">
        <w:rPr>
          <w:sz w:val="28"/>
          <w:szCs w:val="28"/>
        </w:rPr>
        <w:t>Веселовского</w:t>
      </w:r>
      <w:r w:rsidR="005A52BD">
        <w:rPr>
          <w:sz w:val="28"/>
          <w:szCs w:val="28"/>
        </w:rPr>
        <w:t xml:space="preserve"> сельского поселения</w:t>
      </w:r>
      <w:r>
        <w:rPr>
          <w:sz w:val="28"/>
          <w:szCs w:val="28"/>
        </w:rPr>
        <w:t xml:space="preserve"> «Развитие </w:t>
      </w:r>
      <w:r w:rsidR="005A52BD">
        <w:rPr>
          <w:sz w:val="28"/>
          <w:szCs w:val="28"/>
        </w:rPr>
        <w:t>транспортной системы</w:t>
      </w:r>
      <w:r>
        <w:rPr>
          <w:sz w:val="28"/>
          <w:szCs w:val="28"/>
        </w:rPr>
        <w:t>».</w:t>
      </w:r>
    </w:p>
    <w:p w14:paraId="678701BF" w14:textId="77777777" w:rsidR="00EB0F91" w:rsidRDefault="00EB0F91">
      <w:pPr>
        <w:jc w:val="center"/>
        <w:rPr>
          <w:sz w:val="28"/>
          <w:szCs w:val="28"/>
        </w:rPr>
      </w:pPr>
    </w:p>
    <w:p w14:paraId="415AF6AC" w14:textId="77777777" w:rsidR="00EB0F91" w:rsidRDefault="00EB0F91">
      <w:pPr>
        <w:jc w:val="center"/>
        <w:rPr>
          <w:sz w:val="28"/>
          <w:szCs w:val="28"/>
        </w:rPr>
        <w:sectPr w:rsidR="00EB0F91">
          <w:pgSz w:w="11907" w:h="16840"/>
          <w:pgMar w:top="709" w:right="284" w:bottom="1134" w:left="425" w:header="720" w:footer="720" w:gutter="0"/>
          <w:cols w:space="720"/>
        </w:sectPr>
      </w:pPr>
    </w:p>
    <w:p w14:paraId="59B5E8BE" w14:textId="77777777" w:rsidR="00B05840" w:rsidRDefault="00B05840">
      <w:pPr>
        <w:pStyle w:val="3"/>
        <w:rPr>
          <w:sz w:val="24"/>
          <w:szCs w:val="24"/>
        </w:rPr>
      </w:pPr>
      <w:r>
        <w:t xml:space="preserve">                                                                                                                                                                        </w:t>
      </w:r>
      <w:r w:rsidR="000C22C1">
        <w:rPr>
          <w:sz w:val="24"/>
          <w:szCs w:val="24"/>
        </w:rPr>
        <w:t xml:space="preserve">Таблица </w:t>
      </w:r>
      <w:r>
        <w:rPr>
          <w:sz w:val="24"/>
          <w:szCs w:val="24"/>
        </w:rPr>
        <w:t>№ 1</w:t>
      </w:r>
    </w:p>
    <w:p w14:paraId="32AEAD12" w14:textId="77777777" w:rsidR="00B05840" w:rsidRDefault="00B05840">
      <w:pPr>
        <w:jc w:val="right"/>
      </w:pPr>
      <w:r>
        <w:t>к приложению 1</w:t>
      </w:r>
    </w:p>
    <w:p w14:paraId="72326287" w14:textId="77777777" w:rsidR="00B05840" w:rsidRDefault="00B05840">
      <w:pPr>
        <w:ind w:left="125"/>
        <w:jc w:val="right"/>
        <w:rPr>
          <w:bCs/>
          <w:iCs/>
          <w:sz w:val="28"/>
          <w:szCs w:val="28"/>
        </w:rPr>
      </w:pPr>
      <w:r>
        <w:rPr>
          <w:sz w:val="28"/>
          <w:szCs w:val="28"/>
        </w:rPr>
        <w:t xml:space="preserve">                                                                                                               </w:t>
      </w:r>
    </w:p>
    <w:p w14:paraId="11FAD0D4" w14:textId="77777777"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14:paraId="5E2A0B30" w14:textId="77777777" w:rsidR="00AF6046" w:rsidRPr="00D15957" w:rsidRDefault="00AF6046" w:rsidP="00AF6046">
      <w:pPr>
        <w:pStyle w:val="ConsPlusNonformat"/>
        <w:jc w:val="center"/>
        <w:rPr>
          <w:rFonts w:ascii="Times New Roman" w:hAnsi="Times New Roman"/>
          <w:sz w:val="24"/>
          <w:szCs w:val="24"/>
        </w:rPr>
      </w:pPr>
      <w:r>
        <w:rPr>
          <w:rFonts w:ascii="Times New Roman" w:hAnsi="Times New Roman"/>
          <w:sz w:val="24"/>
          <w:szCs w:val="24"/>
        </w:rPr>
        <w:t xml:space="preserve"> </w:t>
      </w:r>
      <w:r w:rsidRPr="00587350">
        <w:rPr>
          <w:rFonts w:ascii="Times New Roman" w:hAnsi="Times New Roman" w:cs="Times New Roman"/>
          <w:sz w:val="24"/>
          <w:szCs w:val="24"/>
        </w:rPr>
        <w:t xml:space="preserve">отчетный период </w:t>
      </w:r>
      <w:r w:rsidRPr="009B5675">
        <w:rPr>
          <w:rFonts w:ascii="Times New Roman" w:hAnsi="Times New Roman" w:cs="Times New Roman"/>
          <w:sz w:val="24"/>
          <w:szCs w:val="24"/>
          <w:u w:val="single"/>
        </w:rPr>
        <w:t>201</w:t>
      </w:r>
      <w:r w:rsidR="009B5675" w:rsidRPr="009B5675">
        <w:rPr>
          <w:rFonts w:ascii="Times New Roman" w:hAnsi="Times New Roman" w:cs="Times New Roman"/>
          <w:sz w:val="24"/>
          <w:szCs w:val="24"/>
          <w:u w:val="single"/>
        </w:rPr>
        <w:t>7</w:t>
      </w:r>
      <w:r w:rsidRPr="009B5675">
        <w:rPr>
          <w:rFonts w:ascii="Times New Roman" w:hAnsi="Times New Roman" w:cs="Times New Roman"/>
          <w:sz w:val="24"/>
          <w:szCs w:val="24"/>
          <w:u w:val="single"/>
        </w:rPr>
        <w:t xml:space="preserve"> г.</w:t>
      </w:r>
    </w:p>
    <w:p w14:paraId="0DFC16CB" w14:textId="77777777" w:rsidR="00B05840" w:rsidRDefault="00B05840">
      <w:pPr>
        <w:tabs>
          <w:tab w:val="left" w:pos="11013"/>
          <w:tab w:val="right" w:pos="14997"/>
        </w:tabs>
        <w:rPr>
          <w:sz w:val="24"/>
          <w:szCs w:val="24"/>
        </w:rPr>
      </w:pPr>
      <w:r>
        <w:tab/>
        <w:t>(тыс. рублей)</w:t>
      </w:r>
    </w:p>
    <w:p w14:paraId="1B0321DF" w14:textId="77777777" w:rsidR="00B05840" w:rsidRDefault="00B05840">
      <w:pPr>
        <w:rPr>
          <w:sz w:val="24"/>
          <w:szCs w:val="24"/>
        </w:rPr>
      </w:pPr>
    </w:p>
    <w:tbl>
      <w:tblPr>
        <w:tblW w:w="1545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50"/>
        <w:gridCol w:w="851"/>
        <w:gridCol w:w="909"/>
        <w:gridCol w:w="1843"/>
        <w:gridCol w:w="5245"/>
        <w:gridCol w:w="1134"/>
        <w:gridCol w:w="1134"/>
        <w:gridCol w:w="992"/>
        <w:gridCol w:w="992"/>
        <w:gridCol w:w="851"/>
        <w:gridCol w:w="851"/>
      </w:tblGrid>
      <w:tr w:rsidR="000C7A24" w:rsidRPr="00CD1E27" w14:paraId="745E5E02" w14:textId="77777777" w:rsidTr="00C660D1">
        <w:trPr>
          <w:trHeight w:val="854"/>
          <w:tblCellSpacing w:w="5" w:type="nil"/>
        </w:trPr>
        <w:tc>
          <w:tcPr>
            <w:tcW w:w="650" w:type="dxa"/>
            <w:vMerge w:val="restart"/>
          </w:tcPr>
          <w:p w14:paraId="62371D5C"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1760" w:type="dxa"/>
            <w:gridSpan w:val="2"/>
            <w:vMerge w:val="restart"/>
          </w:tcPr>
          <w:p w14:paraId="776E38D9"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5A87C249"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25354243"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14:paraId="073BD2B8" w14:textId="77777777"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1D0F902C" w14:textId="77777777" w:rsidR="000C7A24" w:rsidRDefault="000C7A24" w:rsidP="000C7A24"/>
          <w:p w14:paraId="791AABB7" w14:textId="77777777" w:rsidR="000C7A24" w:rsidRPr="000C7A24" w:rsidRDefault="000C7A24" w:rsidP="000C7A24">
            <w:pPr>
              <w:jc w:val="center"/>
            </w:pPr>
            <w:hyperlink w:anchor="Par1414" w:history="1">
              <w:r w:rsidRPr="00CD1E27">
                <w:t>&lt;1&gt;</w:t>
              </w:r>
            </w:hyperlink>
          </w:p>
        </w:tc>
        <w:tc>
          <w:tcPr>
            <w:tcW w:w="5245" w:type="dxa"/>
            <w:vMerge w:val="restart"/>
          </w:tcPr>
          <w:p w14:paraId="0F3A937B"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14:paraId="55387CDF" w14:textId="77777777"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14:paraId="731B50C6"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14:paraId="79F6ACFE" w14:textId="77777777"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14:paraId="0757903A" w14:textId="77777777"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14:paraId="4544AF9A" w14:textId="77777777"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14:paraId="77117910" w14:textId="77777777"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14:paraId="7BB28E73" w14:textId="77777777" w:rsidTr="00C660D1">
        <w:trPr>
          <w:trHeight w:val="720"/>
          <w:tblCellSpacing w:w="5" w:type="nil"/>
        </w:trPr>
        <w:tc>
          <w:tcPr>
            <w:tcW w:w="650" w:type="dxa"/>
            <w:vMerge/>
          </w:tcPr>
          <w:p w14:paraId="63497506" w14:textId="77777777" w:rsidR="000C7A24" w:rsidRPr="00CD1E27" w:rsidRDefault="000C7A24" w:rsidP="00B05840">
            <w:pPr>
              <w:pStyle w:val="ConsPlusCell0"/>
              <w:rPr>
                <w:rFonts w:ascii="Times New Roman" w:hAnsi="Times New Roman" w:cs="Times New Roman"/>
              </w:rPr>
            </w:pPr>
          </w:p>
        </w:tc>
        <w:tc>
          <w:tcPr>
            <w:tcW w:w="1760" w:type="dxa"/>
            <w:gridSpan w:val="2"/>
            <w:vMerge/>
          </w:tcPr>
          <w:p w14:paraId="141B6297" w14:textId="77777777" w:rsidR="000C7A24" w:rsidRPr="00CD1E27" w:rsidRDefault="000C7A24" w:rsidP="00B05840">
            <w:pPr>
              <w:pStyle w:val="ConsPlusCell0"/>
              <w:rPr>
                <w:rFonts w:ascii="Times New Roman" w:hAnsi="Times New Roman" w:cs="Times New Roman"/>
              </w:rPr>
            </w:pPr>
          </w:p>
        </w:tc>
        <w:tc>
          <w:tcPr>
            <w:tcW w:w="1843" w:type="dxa"/>
            <w:vMerge/>
          </w:tcPr>
          <w:p w14:paraId="79A1F48C" w14:textId="77777777" w:rsidR="000C7A24" w:rsidRPr="00CD1E27" w:rsidRDefault="000C7A24" w:rsidP="00B05840">
            <w:pPr>
              <w:pStyle w:val="ConsPlusCell0"/>
              <w:rPr>
                <w:rFonts w:ascii="Times New Roman" w:hAnsi="Times New Roman" w:cs="Times New Roman"/>
              </w:rPr>
            </w:pPr>
          </w:p>
        </w:tc>
        <w:tc>
          <w:tcPr>
            <w:tcW w:w="5245" w:type="dxa"/>
            <w:vMerge/>
          </w:tcPr>
          <w:p w14:paraId="552F99D1" w14:textId="77777777" w:rsidR="000C7A24" w:rsidRPr="00CD1E27" w:rsidRDefault="000C7A24" w:rsidP="00B05840">
            <w:pPr>
              <w:pStyle w:val="ConsPlusCell0"/>
              <w:jc w:val="center"/>
              <w:rPr>
                <w:rFonts w:ascii="Times New Roman" w:hAnsi="Times New Roman" w:cs="Times New Roman"/>
              </w:rPr>
            </w:pPr>
          </w:p>
        </w:tc>
        <w:tc>
          <w:tcPr>
            <w:tcW w:w="1134" w:type="dxa"/>
            <w:vMerge/>
          </w:tcPr>
          <w:p w14:paraId="1E2CC39D" w14:textId="77777777" w:rsidR="000C7A24" w:rsidRPr="00CD1E27" w:rsidRDefault="000C7A24" w:rsidP="00B05840">
            <w:pPr>
              <w:pStyle w:val="ConsPlusCell0"/>
              <w:rPr>
                <w:rFonts w:ascii="Times New Roman" w:hAnsi="Times New Roman" w:cs="Times New Roman"/>
              </w:rPr>
            </w:pPr>
          </w:p>
        </w:tc>
        <w:tc>
          <w:tcPr>
            <w:tcW w:w="1134" w:type="dxa"/>
            <w:vMerge/>
          </w:tcPr>
          <w:p w14:paraId="36592BF6" w14:textId="77777777"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14:paraId="15F8529D"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14:paraId="72860721"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14:paraId="1ACC82BD"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14:paraId="32C048FB" w14:textId="77777777"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14:paraId="15BC8121" w14:textId="77777777" w:rsidR="000C7A24" w:rsidRPr="00CD1E27" w:rsidRDefault="000C7A24" w:rsidP="00B05840">
            <w:pPr>
              <w:pStyle w:val="ConsPlusCell0"/>
              <w:rPr>
                <w:rFonts w:ascii="Times New Roman" w:hAnsi="Times New Roman" w:cs="Times New Roman"/>
              </w:rPr>
            </w:pPr>
          </w:p>
        </w:tc>
      </w:tr>
      <w:tr w:rsidR="000C7A24" w:rsidRPr="00CD1E27" w14:paraId="6ABF7F43" w14:textId="77777777" w:rsidTr="00C660D1">
        <w:trPr>
          <w:tblCellSpacing w:w="5" w:type="nil"/>
        </w:trPr>
        <w:tc>
          <w:tcPr>
            <w:tcW w:w="650" w:type="dxa"/>
          </w:tcPr>
          <w:p w14:paraId="0C0FCC37"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1760" w:type="dxa"/>
            <w:gridSpan w:val="2"/>
          </w:tcPr>
          <w:p w14:paraId="551A05F6"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14:paraId="6263A01B"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5245" w:type="dxa"/>
          </w:tcPr>
          <w:p w14:paraId="230221AC"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14:paraId="23D2929C"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14:paraId="604F3D51"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14:paraId="5AF033AD"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14:paraId="4BFB593A"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14:paraId="049AD6B2"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14:paraId="432B2F39"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14:paraId="51F4E300" w14:textId="77777777" w:rsidTr="00C660D1">
        <w:trPr>
          <w:trHeight w:val="183"/>
          <w:tblCellSpacing w:w="5" w:type="nil"/>
        </w:trPr>
        <w:tc>
          <w:tcPr>
            <w:tcW w:w="650" w:type="dxa"/>
          </w:tcPr>
          <w:p w14:paraId="4F821A36"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851" w:type="dxa"/>
          </w:tcPr>
          <w:p w14:paraId="4D346089" w14:textId="77777777" w:rsidR="000C7A24" w:rsidRPr="00CD1E27" w:rsidRDefault="000C7A24" w:rsidP="006E4797">
            <w:pPr>
              <w:pStyle w:val="ConsPlusCell0"/>
              <w:rPr>
                <w:rFonts w:ascii="Times New Roman" w:hAnsi="Times New Roman" w:cs="Times New Roman"/>
              </w:rPr>
            </w:pPr>
          </w:p>
        </w:tc>
        <w:tc>
          <w:tcPr>
            <w:tcW w:w="13951" w:type="dxa"/>
            <w:gridSpan w:val="9"/>
          </w:tcPr>
          <w:p w14:paraId="6D683638" w14:textId="77777777"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14:paraId="308252FF" w14:textId="77777777" w:rsidTr="00C660D1">
        <w:trPr>
          <w:trHeight w:val="360"/>
          <w:tblCellSpacing w:w="5" w:type="nil"/>
        </w:trPr>
        <w:tc>
          <w:tcPr>
            <w:tcW w:w="650" w:type="dxa"/>
          </w:tcPr>
          <w:p w14:paraId="3AB55D21"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1760" w:type="dxa"/>
            <w:gridSpan w:val="2"/>
          </w:tcPr>
          <w:p w14:paraId="5AC28491" w14:textId="77777777"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1843" w:type="dxa"/>
          </w:tcPr>
          <w:p w14:paraId="736496C0" w14:textId="77777777"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5245" w:type="dxa"/>
          </w:tcPr>
          <w:p w14:paraId="74F8290D" w14:textId="77777777" w:rsidR="000C7A24" w:rsidRDefault="000C7A24" w:rsidP="00B05840">
            <w:pPr>
              <w:pStyle w:val="ConsPlusCell0"/>
              <w:rPr>
                <w:rFonts w:ascii="Times New Roman" w:hAnsi="Times New Roman" w:cs="Times New Roman"/>
              </w:rPr>
            </w:pPr>
            <w:r w:rsidRPr="00CD1E27">
              <w:rPr>
                <w:rFonts w:ascii="Times New Roman" w:hAnsi="Times New Roman" w:cs="Times New Roman"/>
              </w:rPr>
              <w:t xml:space="preserve">Выполнены работы </w:t>
            </w:r>
          </w:p>
          <w:p w14:paraId="6F4BC7BD"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по мун</w:t>
            </w:r>
            <w:r>
              <w:rPr>
                <w:rFonts w:ascii="Times New Roman" w:hAnsi="Times New Roman" w:cs="Times New Roman"/>
              </w:rPr>
              <w:t xml:space="preserve">иципальным </w:t>
            </w:r>
            <w:r w:rsidRPr="00CD1E27">
              <w:rPr>
                <w:rFonts w:ascii="Times New Roman" w:hAnsi="Times New Roman" w:cs="Times New Roman"/>
              </w:rPr>
              <w:t xml:space="preserve"> </w:t>
            </w:r>
            <w:r>
              <w:rPr>
                <w:rFonts w:ascii="Times New Roman" w:hAnsi="Times New Roman" w:cs="Times New Roman"/>
              </w:rPr>
              <w:t>к</w:t>
            </w:r>
            <w:r w:rsidRPr="00CD1E27">
              <w:rPr>
                <w:rFonts w:ascii="Times New Roman" w:hAnsi="Times New Roman" w:cs="Times New Roman"/>
              </w:rPr>
              <w:t>онтракт</w:t>
            </w:r>
            <w:r>
              <w:rPr>
                <w:rFonts w:ascii="Times New Roman" w:hAnsi="Times New Roman" w:cs="Times New Roman"/>
              </w:rPr>
              <w:t>ам</w:t>
            </w:r>
            <w:r w:rsidRPr="00CD1E27">
              <w:rPr>
                <w:rFonts w:ascii="Times New Roman" w:hAnsi="Times New Roman" w:cs="Times New Roman"/>
              </w:rPr>
              <w:t xml:space="preserve">: </w:t>
            </w:r>
          </w:p>
          <w:p w14:paraId="493A8CC7" w14:textId="77777777" w:rsidR="000C7A24" w:rsidRDefault="000C7A24" w:rsidP="00B05840">
            <w:pPr>
              <w:pStyle w:val="ConsPlusCell0"/>
              <w:rPr>
                <w:rFonts w:ascii="Times New Roman" w:hAnsi="Times New Roman" w:cs="Times New Roman"/>
              </w:rPr>
            </w:pPr>
            <w:r>
              <w:rPr>
                <w:rFonts w:ascii="Times New Roman" w:hAnsi="Times New Roman" w:cs="Times New Roman"/>
              </w:rPr>
              <w:t xml:space="preserve">№ </w:t>
            </w:r>
            <w:r w:rsidR="006F3136">
              <w:rPr>
                <w:rFonts w:ascii="Times New Roman" w:hAnsi="Times New Roman" w:cs="Times New Roman"/>
              </w:rPr>
              <w:t>19</w:t>
            </w:r>
            <w:r>
              <w:rPr>
                <w:rFonts w:ascii="Times New Roman" w:hAnsi="Times New Roman" w:cs="Times New Roman"/>
              </w:rPr>
              <w:t xml:space="preserve"> от</w:t>
            </w:r>
            <w:r w:rsidR="00C5066B">
              <w:rPr>
                <w:rFonts w:ascii="Times New Roman" w:hAnsi="Times New Roman" w:cs="Times New Roman"/>
              </w:rPr>
              <w:t xml:space="preserve"> </w:t>
            </w:r>
            <w:r w:rsidR="006F3136">
              <w:rPr>
                <w:rFonts w:ascii="Times New Roman" w:hAnsi="Times New Roman" w:cs="Times New Roman"/>
              </w:rPr>
              <w:t>19.10</w:t>
            </w:r>
            <w:r>
              <w:rPr>
                <w:rFonts w:ascii="Times New Roman" w:hAnsi="Times New Roman" w:cs="Times New Roman"/>
              </w:rPr>
              <w:t>.201</w:t>
            </w:r>
            <w:r w:rsidR="00C5066B">
              <w:rPr>
                <w:rFonts w:ascii="Times New Roman" w:hAnsi="Times New Roman" w:cs="Times New Roman"/>
              </w:rPr>
              <w:t>7</w:t>
            </w:r>
            <w:r w:rsidRPr="00CD1E27">
              <w:rPr>
                <w:rFonts w:ascii="Times New Roman" w:hAnsi="Times New Roman" w:cs="Times New Roman"/>
              </w:rPr>
              <w:t xml:space="preserve"> </w:t>
            </w:r>
            <w:r>
              <w:rPr>
                <w:rFonts w:ascii="Times New Roman" w:hAnsi="Times New Roman" w:cs="Times New Roman"/>
              </w:rPr>
              <w:t>;</w:t>
            </w:r>
            <w:r w:rsidR="00C5066B">
              <w:rPr>
                <w:rFonts w:ascii="Times New Roman" w:hAnsi="Times New Roman" w:cs="Times New Roman"/>
              </w:rPr>
              <w:t xml:space="preserve"> </w:t>
            </w:r>
            <w:r w:rsidRPr="00CD1E27">
              <w:rPr>
                <w:rFonts w:ascii="Times New Roman" w:hAnsi="Times New Roman" w:cs="Times New Roman"/>
              </w:rPr>
              <w:t>№</w:t>
            </w:r>
            <w:r w:rsidR="00C5066B">
              <w:rPr>
                <w:rFonts w:ascii="Times New Roman" w:hAnsi="Times New Roman" w:cs="Times New Roman"/>
              </w:rPr>
              <w:t xml:space="preserve"> </w:t>
            </w:r>
            <w:r w:rsidR="006F3136">
              <w:rPr>
                <w:rFonts w:ascii="Times New Roman" w:hAnsi="Times New Roman" w:cs="Times New Roman"/>
              </w:rPr>
              <w:t>15</w:t>
            </w:r>
            <w:r>
              <w:rPr>
                <w:rFonts w:ascii="Times New Roman" w:hAnsi="Times New Roman" w:cs="Times New Roman"/>
              </w:rPr>
              <w:t xml:space="preserve"> от </w:t>
            </w:r>
            <w:r w:rsidR="006F3136">
              <w:rPr>
                <w:rFonts w:ascii="Times New Roman" w:hAnsi="Times New Roman" w:cs="Times New Roman"/>
              </w:rPr>
              <w:t>17.07</w:t>
            </w:r>
            <w:r>
              <w:rPr>
                <w:rFonts w:ascii="Times New Roman" w:hAnsi="Times New Roman" w:cs="Times New Roman"/>
              </w:rPr>
              <w:t>.201</w:t>
            </w:r>
            <w:r w:rsidR="00C5066B">
              <w:rPr>
                <w:rFonts w:ascii="Times New Roman" w:hAnsi="Times New Roman" w:cs="Times New Roman"/>
              </w:rPr>
              <w:t>7</w:t>
            </w:r>
            <w:r>
              <w:rPr>
                <w:rFonts w:ascii="Times New Roman" w:hAnsi="Times New Roman" w:cs="Times New Roman"/>
              </w:rPr>
              <w:t xml:space="preserve"> г.; </w:t>
            </w:r>
            <w:r w:rsidRPr="00CD1E27">
              <w:rPr>
                <w:rFonts w:ascii="Times New Roman" w:hAnsi="Times New Roman" w:cs="Times New Roman"/>
              </w:rPr>
              <w:t>(</w:t>
            </w:r>
            <w:r>
              <w:rPr>
                <w:rFonts w:ascii="Times New Roman" w:hAnsi="Times New Roman" w:cs="Times New Roman"/>
              </w:rPr>
              <w:t>МУП « Исток»</w:t>
            </w:r>
            <w:r w:rsidRPr="00CD1E27">
              <w:rPr>
                <w:rFonts w:ascii="Times New Roman" w:hAnsi="Times New Roman" w:cs="Times New Roman"/>
              </w:rPr>
              <w:t xml:space="preserve">); </w:t>
            </w:r>
          </w:p>
          <w:p w14:paraId="66379684" w14:textId="77777777" w:rsidR="000C7A24" w:rsidRPr="001664B7" w:rsidRDefault="000C7A24" w:rsidP="00C5066B">
            <w:pPr>
              <w:pStyle w:val="ConsPlusCell0"/>
            </w:pPr>
          </w:p>
        </w:tc>
        <w:tc>
          <w:tcPr>
            <w:tcW w:w="1134" w:type="dxa"/>
          </w:tcPr>
          <w:p w14:paraId="7D963930" w14:textId="77777777"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.201</w:t>
            </w:r>
            <w:r w:rsidR="000A0A4A">
              <w:rPr>
                <w:rFonts w:ascii="Times New Roman" w:hAnsi="Times New Roman" w:cs="Times New Roman"/>
              </w:rPr>
              <w:t>8</w:t>
            </w:r>
          </w:p>
          <w:p w14:paraId="071CF495" w14:textId="77777777" w:rsidR="000C7A24" w:rsidRPr="00CD1E27" w:rsidRDefault="000C7A24" w:rsidP="00B05840">
            <w:pPr>
              <w:pStyle w:val="ConsPlusCell0"/>
              <w:jc w:val="center"/>
              <w:rPr>
                <w:rFonts w:ascii="Times New Roman" w:hAnsi="Times New Roman" w:cs="Times New Roman"/>
              </w:rPr>
            </w:pPr>
          </w:p>
        </w:tc>
        <w:tc>
          <w:tcPr>
            <w:tcW w:w="1134" w:type="dxa"/>
          </w:tcPr>
          <w:p w14:paraId="7CDF9B44" w14:textId="77777777" w:rsidR="000C7A24"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r>
              <w:rPr>
                <w:rFonts w:ascii="Times New Roman" w:hAnsi="Times New Roman" w:cs="Times New Roman"/>
              </w:rPr>
              <w:t>1</w:t>
            </w:r>
            <w:r w:rsidRPr="00CD1E27">
              <w:rPr>
                <w:rFonts w:ascii="Times New Roman" w:hAnsi="Times New Roman" w:cs="Times New Roman"/>
              </w:rPr>
              <w:t>.</w:t>
            </w:r>
            <w:r>
              <w:rPr>
                <w:rFonts w:ascii="Times New Roman" w:hAnsi="Times New Roman" w:cs="Times New Roman"/>
              </w:rPr>
              <w:t>12</w:t>
            </w:r>
            <w:r w:rsidRPr="00CD1E27">
              <w:rPr>
                <w:rFonts w:ascii="Times New Roman" w:hAnsi="Times New Roman" w:cs="Times New Roman"/>
              </w:rPr>
              <w:t>.20</w:t>
            </w:r>
            <w:r w:rsidR="00DA3959">
              <w:rPr>
                <w:rFonts w:ascii="Times New Roman" w:hAnsi="Times New Roman" w:cs="Times New Roman"/>
              </w:rPr>
              <w:t>1</w:t>
            </w:r>
            <w:r w:rsidR="000A0A4A">
              <w:rPr>
                <w:rFonts w:ascii="Times New Roman" w:hAnsi="Times New Roman" w:cs="Times New Roman"/>
              </w:rPr>
              <w:t>8</w:t>
            </w:r>
          </w:p>
          <w:p w14:paraId="2954872D" w14:textId="77777777" w:rsidR="000C7A24" w:rsidRDefault="000C7A24" w:rsidP="00B05840">
            <w:pPr>
              <w:pStyle w:val="ConsPlusCell0"/>
              <w:jc w:val="center"/>
              <w:rPr>
                <w:rFonts w:ascii="Times New Roman" w:hAnsi="Times New Roman" w:cs="Times New Roman"/>
              </w:rPr>
            </w:pPr>
          </w:p>
          <w:p w14:paraId="2AD28C69" w14:textId="77777777" w:rsidR="000C7A24" w:rsidRPr="00CD1E27" w:rsidRDefault="000C7A24" w:rsidP="00B05840">
            <w:pPr>
              <w:pStyle w:val="ConsPlusCell0"/>
              <w:jc w:val="center"/>
              <w:rPr>
                <w:rFonts w:ascii="Times New Roman" w:hAnsi="Times New Roman" w:cs="Times New Roman"/>
              </w:rPr>
            </w:pPr>
          </w:p>
        </w:tc>
        <w:tc>
          <w:tcPr>
            <w:tcW w:w="992" w:type="dxa"/>
          </w:tcPr>
          <w:p w14:paraId="6A61616C" w14:textId="77777777" w:rsidR="000C7A24" w:rsidRDefault="002B2C11" w:rsidP="00B05840">
            <w:pPr>
              <w:pStyle w:val="ConsPlusCell0"/>
              <w:jc w:val="center"/>
              <w:rPr>
                <w:rFonts w:ascii="Times New Roman" w:hAnsi="Times New Roman" w:cs="Times New Roman"/>
                <w:bCs/>
                <w:iCs/>
              </w:rPr>
            </w:pPr>
            <w:r>
              <w:rPr>
                <w:rFonts w:ascii="Times New Roman" w:hAnsi="Times New Roman" w:cs="Times New Roman"/>
                <w:bCs/>
                <w:iCs/>
              </w:rPr>
              <w:t>48,5</w:t>
            </w:r>
          </w:p>
          <w:p w14:paraId="34E35ECD" w14:textId="77777777" w:rsidR="000C7A24" w:rsidRDefault="000C7A24" w:rsidP="00B05840">
            <w:pPr>
              <w:pStyle w:val="ConsPlusCell0"/>
              <w:jc w:val="center"/>
              <w:rPr>
                <w:rFonts w:ascii="Times New Roman" w:hAnsi="Times New Roman" w:cs="Times New Roman"/>
                <w:bCs/>
                <w:iCs/>
              </w:rPr>
            </w:pPr>
          </w:p>
          <w:p w14:paraId="11B8ADE6" w14:textId="77777777" w:rsidR="000C7A24" w:rsidRPr="00CD1E27" w:rsidRDefault="000C7A24" w:rsidP="00B05840">
            <w:pPr>
              <w:pStyle w:val="ConsPlusCell0"/>
              <w:jc w:val="center"/>
              <w:rPr>
                <w:rFonts w:ascii="Times New Roman" w:hAnsi="Times New Roman" w:cs="Times New Roman"/>
              </w:rPr>
            </w:pPr>
          </w:p>
        </w:tc>
        <w:tc>
          <w:tcPr>
            <w:tcW w:w="992" w:type="dxa"/>
          </w:tcPr>
          <w:p w14:paraId="74F418B5" w14:textId="77777777" w:rsidR="000C7A24" w:rsidRDefault="002B2C11" w:rsidP="00B05840">
            <w:pPr>
              <w:pStyle w:val="ConsPlusCell0"/>
              <w:jc w:val="center"/>
              <w:rPr>
                <w:rFonts w:ascii="Times New Roman" w:hAnsi="Times New Roman" w:cs="Times New Roman"/>
              </w:rPr>
            </w:pPr>
            <w:r>
              <w:rPr>
                <w:rFonts w:ascii="Times New Roman" w:hAnsi="Times New Roman" w:cs="Times New Roman"/>
              </w:rPr>
              <w:t>48,5</w:t>
            </w:r>
          </w:p>
          <w:p w14:paraId="5364D4E2" w14:textId="77777777" w:rsidR="000C7A24" w:rsidRDefault="000C7A24" w:rsidP="00B05840">
            <w:pPr>
              <w:pStyle w:val="ConsPlusCell0"/>
              <w:jc w:val="center"/>
              <w:rPr>
                <w:rFonts w:ascii="Times New Roman" w:hAnsi="Times New Roman" w:cs="Times New Roman"/>
              </w:rPr>
            </w:pPr>
          </w:p>
          <w:p w14:paraId="5E47C920" w14:textId="77777777" w:rsidR="000C7A24" w:rsidRPr="00CD1E27" w:rsidRDefault="000C7A24" w:rsidP="00B05840">
            <w:pPr>
              <w:pStyle w:val="ConsPlusCell0"/>
              <w:jc w:val="center"/>
              <w:rPr>
                <w:rFonts w:ascii="Times New Roman" w:hAnsi="Times New Roman" w:cs="Times New Roman"/>
              </w:rPr>
            </w:pPr>
          </w:p>
        </w:tc>
        <w:tc>
          <w:tcPr>
            <w:tcW w:w="851" w:type="dxa"/>
          </w:tcPr>
          <w:p w14:paraId="02FBC777" w14:textId="77777777" w:rsidR="000C7A24" w:rsidRDefault="000A0A4A" w:rsidP="00B05840">
            <w:pPr>
              <w:pStyle w:val="ConsPlusCell0"/>
              <w:jc w:val="center"/>
              <w:rPr>
                <w:rFonts w:ascii="Times New Roman" w:hAnsi="Times New Roman" w:cs="Times New Roman"/>
              </w:rPr>
            </w:pPr>
            <w:r>
              <w:rPr>
                <w:rFonts w:ascii="Times New Roman" w:hAnsi="Times New Roman" w:cs="Times New Roman"/>
              </w:rPr>
              <w:t>48,5</w:t>
            </w:r>
          </w:p>
        </w:tc>
        <w:tc>
          <w:tcPr>
            <w:tcW w:w="851" w:type="dxa"/>
          </w:tcPr>
          <w:p w14:paraId="101FD6DB" w14:textId="77777777" w:rsidR="000C7A24" w:rsidRPr="00CD1E27" w:rsidRDefault="00DF5E58" w:rsidP="002B2C11">
            <w:pPr>
              <w:pStyle w:val="ConsPlusCell0"/>
              <w:jc w:val="center"/>
              <w:rPr>
                <w:rFonts w:ascii="Times New Roman" w:hAnsi="Times New Roman" w:cs="Times New Roman"/>
              </w:rPr>
            </w:pPr>
            <w:r>
              <w:rPr>
                <w:rFonts w:ascii="Times New Roman" w:hAnsi="Times New Roman" w:cs="Times New Roman"/>
              </w:rPr>
              <w:t>отсутствие снега в декабре</w:t>
            </w:r>
          </w:p>
        </w:tc>
      </w:tr>
      <w:tr w:rsidR="006F3136" w:rsidRPr="00CD1E27" w14:paraId="0C346BB1" w14:textId="77777777" w:rsidTr="00C660D1">
        <w:trPr>
          <w:trHeight w:val="360"/>
          <w:tblCellSpacing w:w="5" w:type="nil"/>
        </w:trPr>
        <w:tc>
          <w:tcPr>
            <w:tcW w:w="650" w:type="dxa"/>
          </w:tcPr>
          <w:p w14:paraId="12B6DD67" w14:textId="77777777"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1760" w:type="dxa"/>
            <w:gridSpan w:val="2"/>
          </w:tcPr>
          <w:p w14:paraId="0C5866F4" w14:textId="77777777"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1843" w:type="dxa"/>
          </w:tcPr>
          <w:p w14:paraId="36724A66" w14:textId="77777777" w:rsidR="006F3136" w:rsidRDefault="006F3136">
            <w:r w:rsidRPr="0029430B">
              <w:t>Специалист первой категории по  земельным и имущественным отношениям, Федоренко И.А</w:t>
            </w:r>
          </w:p>
        </w:tc>
        <w:tc>
          <w:tcPr>
            <w:tcW w:w="5245" w:type="dxa"/>
          </w:tcPr>
          <w:p w14:paraId="599D07E4" w14:textId="77777777"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784491B0" w14:textId="77777777" w:rsidR="006F3136" w:rsidRDefault="006F3136">
            <w:r w:rsidRPr="00E73D27">
              <w:t>-</w:t>
            </w:r>
          </w:p>
        </w:tc>
        <w:tc>
          <w:tcPr>
            <w:tcW w:w="1134" w:type="dxa"/>
          </w:tcPr>
          <w:p w14:paraId="7996014C" w14:textId="77777777" w:rsidR="006F3136" w:rsidRDefault="006F3136">
            <w:r w:rsidRPr="00E73D27">
              <w:t>-</w:t>
            </w:r>
          </w:p>
        </w:tc>
        <w:tc>
          <w:tcPr>
            <w:tcW w:w="992" w:type="dxa"/>
          </w:tcPr>
          <w:p w14:paraId="0ABCC443" w14:textId="77777777" w:rsidR="006F3136" w:rsidRDefault="006F3136">
            <w:r w:rsidRPr="00E73D27">
              <w:t>-</w:t>
            </w:r>
          </w:p>
        </w:tc>
        <w:tc>
          <w:tcPr>
            <w:tcW w:w="992" w:type="dxa"/>
          </w:tcPr>
          <w:p w14:paraId="06C1F75D" w14:textId="77777777" w:rsidR="006F3136" w:rsidRDefault="006F3136">
            <w:r w:rsidRPr="00E73D27">
              <w:t>-</w:t>
            </w:r>
          </w:p>
        </w:tc>
        <w:tc>
          <w:tcPr>
            <w:tcW w:w="851" w:type="dxa"/>
          </w:tcPr>
          <w:p w14:paraId="5A3B6707" w14:textId="77777777" w:rsidR="006F3136" w:rsidRDefault="006F3136">
            <w:r w:rsidRPr="00E73D27">
              <w:t>-</w:t>
            </w:r>
          </w:p>
        </w:tc>
        <w:tc>
          <w:tcPr>
            <w:tcW w:w="851" w:type="dxa"/>
          </w:tcPr>
          <w:p w14:paraId="33EC52E2" w14:textId="77777777" w:rsidR="006F3136" w:rsidRDefault="006F3136">
            <w:r w:rsidRPr="00E73D27">
              <w:t>-</w:t>
            </w:r>
          </w:p>
        </w:tc>
      </w:tr>
      <w:tr w:rsidR="006F3136" w:rsidRPr="00CD1E27" w14:paraId="031BE26C" w14:textId="77777777" w:rsidTr="00C660D1">
        <w:trPr>
          <w:tblCellSpacing w:w="5" w:type="nil"/>
        </w:trPr>
        <w:tc>
          <w:tcPr>
            <w:tcW w:w="650" w:type="dxa"/>
          </w:tcPr>
          <w:p w14:paraId="521412A2" w14:textId="77777777"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1760" w:type="dxa"/>
            <w:gridSpan w:val="2"/>
          </w:tcPr>
          <w:p w14:paraId="671BA691"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843" w:type="dxa"/>
          </w:tcPr>
          <w:p w14:paraId="2AD20116" w14:textId="77777777" w:rsidR="006F3136" w:rsidRDefault="006F3136">
            <w:r w:rsidRPr="0029430B">
              <w:t>Специалист первой категории по  земельным и имущественным отношениям, Федоренко И.А</w:t>
            </w:r>
          </w:p>
        </w:tc>
        <w:tc>
          <w:tcPr>
            <w:tcW w:w="5245" w:type="dxa"/>
          </w:tcPr>
          <w:p w14:paraId="55807EDC" w14:textId="77777777" w:rsidR="006F3136" w:rsidRPr="00CD1E27" w:rsidRDefault="006F3136" w:rsidP="006F3136">
            <w:pPr>
              <w:pStyle w:val="ConsPlusCell0"/>
              <w:rPr>
                <w:rFonts w:ascii="Times New Roman" w:hAnsi="Times New Roman" w:cs="Times New Roman"/>
              </w:rPr>
            </w:pPr>
            <w:r w:rsidRPr="00CD1E27">
              <w:rPr>
                <w:rFonts w:ascii="Times New Roman" w:hAnsi="Times New Roman" w:cs="Times New Roman"/>
              </w:rPr>
              <w:t>Заключен</w:t>
            </w:r>
            <w:r>
              <w:rPr>
                <w:rFonts w:ascii="Times New Roman" w:hAnsi="Times New Roman" w:cs="Times New Roman"/>
              </w:rPr>
              <w:t>ы</w:t>
            </w:r>
            <w:r w:rsidRPr="00CD1E27">
              <w:rPr>
                <w:rFonts w:ascii="Times New Roman" w:hAnsi="Times New Roman" w:cs="Times New Roman"/>
              </w:rPr>
              <w:t xml:space="preserve"> </w:t>
            </w:r>
            <w:r>
              <w:rPr>
                <w:rFonts w:ascii="Times New Roman" w:hAnsi="Times New Roman" w:cs="Times New Roman"/>
              </w:rPr>
              <w:t>2</w:t>
            </w:r>
            <w:r w:rsidRPr="00CD1E27">
              <w:rPr>
                <w:rFonts w:ascii="Times New Roman" w:hAnsi="Times New Roman" w:cs="Times New Roman"/>
              </w:rPr>
              <w:t xml:space="preserve"> муниципальных контрактов с </w:t>
            </w:r>
            <w:r>
              <w:rPr>
                <w:rFonts w:ascii="Times New Roman" w:hAnsi="Times New Roman" w:cs="Times New Roman"/>
              </w:rPr>
              <w:t>1</w:t>
            </w:r>
            <w:r w:rsidRPr="00CD1E27">
              <w:rPr>
                <w:rFonts w:ascii="Times New Roman" w:hAnsi="Times New Roman" w:cs="Times New Roman"/>
              </w:rPr>
              <w:t xml:space="preserve"> подрядчик</w:t>
            </w:r>
            <w:r>
              <w:rPr>
                <w:rFonts w:ascii="Times New Roman" w:hAnsi="Times New Roman" w:cs="Times New Roman"/>
              </w:rPr>
              <w:t>ом</w:t>
            </w:r>
            <w:r w:rsidRPr="00CD1E27">
              <w:rPr>
                <w:rFonts w:ascii="Times New Roman" w:hAnsi="Times New Roman" w:cs="Times New Roman"/>
              </w:rPr>
              <w:t xml:space="preserve"> на </w:t>
            </w:r>
            <w:r w:rsidRPr="00CD1E27">
              <w:rPr>
                <w:rFonts w:ascii="Times New Roman" w:hAnsi="Times New Roman"/>
                <w:bCs/>
              </w:rPr>
              <w:t>выполнен</w:t>
            </w:r>
            <w:r>
              <w:rPr>
                <w:rFonts w:ascii="Times New Roman" w:hAnsi="Times New Roman"/>
                <w:bCs/>
              </w:rPr>
              <w:t>ие</w:t>
            </w:r>
            <w:r w:rsidRPr="00CD1E27">
              <w:rPr>
                <w:rFonts w:ascii="Times New Roman" w:hAnsi="Times New Roman"/>
                <w:bCs/>
              </w:rPr>
              <w:t xml:space="preserve"> </w:t>
            </w:r>
            <w:r w:rsidRPr="00C660D1">
              <w:rPr>
                <w:rFonts w:ascii="Times New Roman" w:hAnsi="Times New Roman"/>
                <w:bCs/>
              </w:rPr>
              <w:t>работ</w:t>
            </w:r>
            <w:r>
              <w:rPr>
                <w:rFonts w:ascii="Times New Roman" w:hAnsi="Times New Roman"/>
                <w:bCs/>
              </w:rPr>
              <w:t xml:space="preserve"> по </w:t>
            </w:r>
            <w:r w:rsidRPr="00C660D1">
              <w:rPr>
                <w:rFonts w:ascii="Times New Roman" w:hAnsi="Times New Roman"/>
                <w:bCs/>
              </w:rPr>
              <w:t xml:space="preserve"> </w:t>
            </w:r>
            <w:r w:rsidRPr="00C660D1">
              <w:rPr>
                <w:rFonts w:ascii="Times New Roman" w:hAnsi="Times New Roman"/>
              </w:rPr>
              <w:t>зимне</w:t>
            </w:r>
            <w:r>
              <w:rPr>
                <w:rFonts w:ascii="Times New Roman" w:hAnsi="Times New Roman"/>
              </w:rPr>
              <w:t>му</w:t>
            </w:r>
            <w:r w:rsidRPr="00C660D1">
              <w:rPr>
                <w:rFonts w:ascii="Times New Roman" w:hAnsi="Times New Roman"/>
              </w:rPr>
              <w:t xml:space="preserve">   содержани</w:t>
            </w:r>
            <w:r>
              <w:rPr>
                <w:rFonts w:ascii="Times New Roman" w:hAnsi="Times New Roman"/>
              </w:rPr>
              <w:t>ю</w:t>
            </w:r>
            <w:r w:rsidRPr="00C660D1">
              <w:rPr>
                <w:rFonts w:ascii="Times New Roman" w:hAnsi="Times New Roman"/>
              </w:rPr>
              <w:t xml:space="preserve"> </w:t>
            </w:r>
            <w:proofErr w:type="spellStart"/>
            <w:r w:rsidRPr="00C660D1">
              <w:rPr>
                <w:rFonts w:ascii="Times New Roman" w:hAnsi="Times New Roman"/>
              </w:rPr>
              <w:t>внутрипоселковых</w:t>
            </w:r>
            <w:proofErr w:type="spellEnd"/>
            <w:r w:rsidRPr="00C660D1">
              <w:rPr>
                <w:rFonts w:ascii="Times New Roman" w:hAnsi="Times New Roman"/>
              </w:rPr>
              <w:t xml:space="preserve"> дорог, скашивани</w:t>
            </w:r>
            <w:r>
              <w:rPr>
                <w:rFonts w:ascii="Times New Roman" w:hAnsi="Times New Roman"/>
              </w:rPr>
              <w:t>ю</w:t>
            </w:r>
            <w:r w:rsidRPr="00C660D1">
              <w:rPr>
                <w:rFonts w:ascii="Times New Roman" w:hAnsi="Times New Roman"/>
              </w:rPr>
              <w:t xml:space="preserve"> травы на обочинах, откосах</w:t>
            </w:r>
            <w:r w:rsidRPr="00697614">
              <w:rPr>
                <w:rFonts w:ascii="Times New Roman" w:hAnsi="Times New Roman"/>
                <w:sz w:val="28"/>
                <w:szCs w:val="28"/>
              </w:rPr>
              <w:t xml:space="preserve">, </w:t>
            </w:r>
            <w:r w:rsidRPr="00C660D1">
              <w:rPr>
                <w:rFonts w:ascii="Times New Roman" w:hAnsi="Times New Roman"/>
              </w:rPr>
              <w:t>выполнено</w:t>
            </w:r>
            <w:r w:rsidRPr="00697614">
              <w:rPr>
                <w:rFonts w:ascii="Times New Roman" w:hAnsi="Times New Roman"/>
                <w:sz w:val="28"/>
                <w:szCs w:val="28"/>
              </w:rPr>
              <w:t xml:space="preserve"> </w:t>
            </w:r>
            <w:r>
              <w:rPr>
                <w:rFonts w:ascii="Times New Roman" w:hAnsi="Times New Roman"/>
                <w:bCs/>
              </w:rPr>
              <w:t xml:space="preserve">88,5 </w:t>
            </w:r>
            <w:r w:rsidRPr="00CD1E27">
              <w:rPr>
                <w:rFonts w:ascii="Times New Roman" w:hAnsi="Times New Roman"/>
                <w:bCs/>
              </w:rPr>
              <w:t>% от общего объема работ, запланированных на текущий год</w:t>
            </w:r>
            <w:r>
              <w:rPr>
                <w:rFonts w:ascii="Times New Roman" w:hAnsi="Times New Roman"/>
                <w:bCs/>
              </w:rPr>
              <w:t xml:space="preserve">, </w:t>
            </w:r>
          </w:p>
        </w:tc>
        <w:tc>
          <w:tcPr>
            <w:tcW w:w="1134" w:type="dxa"/>
          </w:tcPr>
          <w:p w14:paraId="3D8F9DE8"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14:paraId="49A99AE8" w14:textId="77777777" w:rsidR="006F3136" w:rsidRPr="00CD1E27" w:rsidRDefault="006F3136" w:rsidP="000A0A4A">
            <w:pPr>
              <w:pStyle w:val="ConsPlusCell0"/>
              <w:jc w:val="center"/>
              <w:rPr>
                <w:rFonts w:ascii="Times New Roman" w:hAnsi="Times New Roman" w:cs="Times New Roman"/>
              </w:rPr>
            </w:pPr>
            <w:r>
              <w:rPr>
                <w:rFonts w:ascii="Times New Roman" w:hAnsi="Times New Roman" w:cs="Times New Roman"/>
              </w:rPr>
              <w:t>31.12.201</w:t>
            </w:r>
            <w:r w:rsidR="000A0A4A">
              <w:rPr>
                <w:rFonts w:ascii="Times New Roman" w:hAnsi="Times New Roman" w:cs="Times New Roman"/>
              </w:rPr>
              <w:t>8</w:t>
            </w:r>
          </w:p>
        </w:tc>
        <w:tc>
          <w:tcPr>
            <w:tcW w:w="992" w:type="dxa"/>
          </w:tcPr>
          <w:p w14:paraId="0AA89704"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14:paraId="00B63B0A"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6A03A627"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290A16DD"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0C7A24" w:rsidRPr="00CD1E27" w14:paraId="72645512" w14:textId="77777777" w:rsidTr="00C660D1">
        <w:trPr>
          <w:tblCellSpacing w:w="5" w:type="nil"/>
        </w:trPr>
        <w:tc>
          <w:tcPr>
            <w:tcW w:w="650" w:type="dxa"/>
          </w:tcPr>
          <w:p w14:paraId="5FC9FD4F"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851" w:type="dxa"/>
          </w:tcPr>
          <w:p w14:paraId="6307A2C1" w14:textId="77777777" w:rsidR="000C7A24" w:rsidRPr="00CD1E27" w:rsidRDefault="000C7A24" w:rsidP="00704B1C"/>
        </w:tc>
        <w:tc>
          <w:tcPr>
            <w:tcW w:w="13951" w:type="dxa"/>
            <w:gridSpan w:val="9"/>
          </w:tcPr>
          <w:p w14:paraId="36FBBBE7" w14:textId="77777777"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14:paraId="262435DF" w14:textId="77777777" w:rsidTr="00C660D1">
        <w:trPr>
          <w:trHeight w:val="360"/>
          <w:tblCellSpacing w:w="5" w:type="nil"/>
        </w:trPr>
        <w:tc>
          <w:tcPr>
            <w:tcW w:w="650" w:type="dxa"/>
          </w:tcPr>
          <w:p w14:paraId="0E2090AC"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14:paraId="125AD727" w14:textId="77777777"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843" w:type="dxa"/>
          </w:tcPr>
          <w:p w14:paraId="41FC9D47" w14:textId="77777777" w:rsidR="006F3136" w:rsidRDefault="006F3136">
            <w:r w:rsidRPr="00F61CE2">
              <w:t>Специалист первой категории по  земельным и имущественным отношениям, Федоренко И.А</w:t>
            </w:r>
          </w:p>
        </w:tc>
        <w:tc>
          <w:tcPr>
            <w:tcW w:w="5245" w:type="dxa"/>
          </w:tcPr>
          <w:p w14:paraId="132A89C8"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61F48117" w14:textId="77777777" w:rsidR="006F3136" w:rsidRDefault="006F3136" w:rsidP="00424192">
            <w:r w:rsidRPr="00E73D27">
              <w:t>-</w:t>
            </w:r>
          </w:p>
        </w:tc>
        <w:tc>
          <w:tcPr>
            <w:tcW w:w="1134" w:type="dxa"/>
          </w:tcPr>
          <w:p w14:paraId="7C093B79" w14:textId="77777777" w:rsidR="006F3136" w:rsidRDefault="006F3136" w:rsidP="00424192">
            <w:r w:rsidRPr="00E73D27">
              <w:t>-</w:t>
            </w:r>
          </w:p>
        </w:tc>
        <w:tc>
          <w:tcPr>
            <w:tcW w:w="992" w:type="dxa"/>
          </w:tcPr>
          <w:p w14:paraId="093B9549" w14:textId="77777777" w:rsidR="006F3136" w:rsidRDefault="006F3136" w:rsidP="00424192">
            <w:r w:rsidRPr="00E73D27">
              <w:t>-</w:t>
            </w:r>
          </w:p>
        </w:tc>
        <w:tc>
          <w:tcPr>
            <w:tcW w:w="992" w:type="dxa"/>
          </w:tcPr>
          <w:p w14:paraId="4DDABC9A" w14:textId="77777777" w:rsidR="006F3136" w:rsidRDefault="006F3136" w:rsidP="00424192">
            <w:r w:rsidRPr="00E73D27">
              <w:t>-</w:t>
            </w:r>
          </w:p>
        </w:tc>
        <w:tc>
          <w:tcPr>
            <w:tcW w:w="851" w:type="dxa"/>
          </w:tcPr>
          <w:p w14:paraId="5B824ACB" w14:textId="77777777" w:rsidR="006F3136" w:rsidRDefault="006F3136" w:rsidP="00424192">
            <w:r w:rsidRPr="00E73D27">
              <w:t>-</w:t>
            </w:r>
          </w:p>
        </w:tc>
        <w:tc>
          <w:tcPr>
            <w:tcW w:w="851" w:type="dxa"/>
          </w:tcPr>
          <w:p w14:paraId="307C2856"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326FD2FB" w14:textId="77777777" w:rsidTr="00C660D1">
        <w:trPr>
          <w:trHeight w:val="360"/>
          <w:tblCellSpacing w:w="5" w:type="nil"/>
        </w:trPr>
        <w:tc>
          <w:tcPr>
            <w:tcW w:w="650" w:type="dxa"/>
          </w:tcPr>
          <w:p w14:paraId="5633828E" w14:textId="77777777"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1760" w:type="dxa"/>
            <w:gridSpan w:val="2"/>
          </w:tcPr>
          <w:p w14:paraId="11245390" w14:textId="77777777"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843" w:type="dxa"/>
          </w:tcPr>
          <w:p w14:paraId="39A663D9" w14:textId="77777777" w:rsidR="006F3136" w:rsidRDefault="006F3136">
            <w:r w:rsidRPr="00F61CE2">
              <w:t>Специалист первой категории по  земельным и имущественным отношениям, Федоренко И.А</w:t>
            </w:r>
          </w:p>
        </w:tc>
        <w:tc>
          <w:tcPr>
            <w:tcW w:w="5245" w:type="dxa"/>
          </w:tcPr>
          <w:p w14:paraId="3F515FF0"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2FDA4771" w14:textId="77777777" w:rsidR="006F3136" w:rsidRDefault="006F3136" w:rsidP="00424192">
            <w:r w:rsidRPr="00E73D27">
              <w:t>-</w:t>
            </w:r>
          </w:p>
        </w:tc>
        <w:tc>
          <w:tcPr>
            <w:tcW w:w="1134" w:type="dxa"/>
          </w:tcPr>
          <w:p w14:paraId="63F377F1" w14:textId="77777777" w:rsidR="006F3136" w:rsidRDefault="006F3136" w:rsidP="00424192">
            <w:r w:rsidRPr="00E73D27">
              <w:t>-</w:t>
            </w:r>
          </w:p>
        </w:tc>
        <w:tc>
          <w:tcPr>
            <w:tcW w:w="992" w:type="dxa"/>
          </w:tcPr>
          <w:p w14:paraId="0E4D33BE" w14:textId="77777777" w:rsidR="006F3136" w:rsidRDefault="006F3136" w:rsidP="00424192">
            <w:r w:rsidRPr="00E73D27">
              <w:t>-</w:t>
            </w:r>
          </w:p>
        </w:tc>
        <w:tc>
          <w:tcPr>
            <w:tcW w:w="992" w:type="dxa"/>
          </w:tcPr>
          <w:p w14:paraId="42C6B5AC" w14:textId="77777777" w:rsidR="006F3136" w:rsidRDefault="006F3136" w:rsidP="00424192">
            <w:r w:rsidRPr="00E73D27">
              <w:t>-</w:t>
            </w:r>
          </w:p>
        </w:tc>
        <w:tc>
          <w:tcPr>
            <w:tcW w:w="851" w:type="dxa"/>
          </w:tcPr>
          <w:p w14:paraId="5C34636C" w14:textId="77777777" w:rsidR="006F3136" w:rsidRDefault="006F3136" w:rsidP="00424192">
            <w:r w:rsidRPr="00E73D27">
              <w:t>-</w:t>
            </w:r>
          </w:p>
        </w:tc>
        <w:tc>
          <w:tcPr>
            <w:tcW w:w="851" w:type="dxa"/>
          </w:tcPr>
          <w:p w14:paraId="60D6FB34"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327DF135" w14:textId="77777777" w:rsidTr="00C660D1">
        <w:trPr>
          <w:trHeight w:val="360"/>
          <w:tblCellSpacing w:w="5" w:type="nil"/>
        </w:trPr>
        <w:tc>
          <w:tcPr>
            <w:tcW w:w="650" w:type="dxa"/>
          </w:tcPr>
          <w:p w14:paraId="06FDBFE7" w14:textId="77777777"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1760" w:type="dxa"/>
            <w:gridSpan w:val="2"/>
          </w:tcPr>
          <w:p w14:paraId="4FB7B6CA" w14:textId="77777777"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843" w:type="dxa"/>
          </w:tcPr>
          <w:p w14:paraId="55EC5439" w14:textId="77777777" w:rsidR="006F3136" w:rsidRDefault="006F3136">
            <w:r w:rsidRPr="00F61CE2">
              <w:t>Специалист первой категории по  земельным и имущественным отношениям, Федоренко И.А</w:t>
            </w:r>
          </w:p>
        </w:tc>
        <w:tc>
          <w:tcPr>
            <w:tcW w:w="5245" w:type="dxa"/>
          </w:tcPr>
          <w:p w14:paraId="6667FDAC"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3E7BB010" w14:textId="77777777" w:rsidR="006F3136" w:rsidRDefault="006F3136" w:rsidP="00424192">
            <w:r w:rsidRPr="00E73D27">
              <w:t>-</w:t>
            </w:r>
          </w:p>
        </w:tc>
        <w:tc>
          <w:tcPr>
            <w:tcW w:w="1134" w:type="dxa"/>
          </w:tcPr>
          <w:p w14:paraId="2A1E23F7" w14:textId="77777777" w:rsidR="006F3136" w:rsidRDefault="006F3136" w:rsidP="00424192">
            <w:r w:rsidRPr="00E73D27">
              <w:t>-</w:t>
            </w:r>
          </w:p>
        </w:tc>
        <w:tc>
          <w:tcPr>
            <w:tcW w:w="992" w:type="dxa"/>
          </w:tcPr>
          <w:p w14:paraId="61567F83" w14:textId="77777777" w:rsidR="006F3136" w:rsidRDefault="006F3136" w:rsidP="00424192">
            <w:r w:rsidRPr="00E73D27">
              <w:t>-</w:t>
            </w:r>
          </w:p>
        </w:tc>
        <w:tc>
          <w:tcPr>
            <w:tcW w:w="992" w:type="dxa"/>
          </w:tcPr>
          <w:p w14:paraId="4E66BB0D" w14:textId="77777777" w:rsidR="006F3136" w:rsidRDefault="006F3136" w:rsidP="00424192">
            <w:r w:rsidRPr="00E73D27">
              <w:t>-</w:t>
            </w:r>
          </w:p>
        </w:tc>
        <w:tc>
          <w:tcPr>
            <w:tcW w:w="851" w:type="dxa"/>
          </w:tcPr>
          <w:p w14:paraId="5622C23B" w14:textId="77777777" w:rsidR="006F3136" w:rsidRDefault="006F3136" w:rsidP="00424192">
            <w:r w:rsidRPr="00E73D27">
              <w:t>-</w:t>
            </w:r>
          </w:p>
        </w:tc>
        <w:tc>
          <w:tcPr>
            <w:tcW w:w="851" w:type="dxa"/>
          </w:tcPr>
          <w:p w14:paraId="0E82297A"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17C1B23E" w14:textId="77777777" w:rsidTr="00C660D1">
        <w:trPr>
          <w:trHeight w:val="360"/>
          <w:tblCellSpacing w:w="5" w:type="nil"/>
        </w:trPr>
        <w:tc>
          <w:tcPr>
            <w:tcW w:w="650" w:type="dxa"/>
          </w:tcPr>
          <w:p w14:paraId="249B4776" w14:textId="77777777" w:rsidR="006F3136" w:rsidRDefault="006F3136" w:rsidP="00B05840">
            <w:pPr>
              <w:pStyle w:val="ConsPlusCell0"/>
              <w:rPr>
                <w:rFonts w:ascii="Times New Roman" w:hAnsi="Times New Roman" w:cs="Times New Roman"/>
              </w:rPr>
            </w:pPr>
            <w:r>
              <w:rPr>
                <w:rFonts w:ascii="Times New Roman" w:hAnsi="Times New Roman" w:cs="Times New Roman"/>
              </w:rPr>
              <w:t>2.4</w:t>
            </w:r>
          </w:p>
        </w:tc>
        <w:tc>
          <w:tcPr>
            <w:tcW w:w="1760" w:type="dxa"/>
            <w:gridSpan w:val="2"/>
          </w:tcPr>
          <w:p w14:paraId="74113F19" w14:textId="77777777" w:rsidR="006F3136" w:rsidRPr="001B2F8D" w:rsidRDefault="006F3136" w:rsidP="001B2F8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843" w:type="dxa"/>
          </w:tcPr>
          <w:p w14:paraId="54AE9BFD" w14:textId="77777777" w:rsidR="006F3136" w:rsidRDefault="006F3136">
            <w:r w:rsidRPr="00F61CE2">
              <w:t>Специалист первой категории по  земельным и имущественным отношениям, Федоренко И.А</w:t>
            </w:r>
          </w:p>
        </w:tc>
        <w:tc>
          <w:tcPr>
            <w:tcW w:w="5245" w:type="dxa"/>
          </w:tcPr>
          <w:p w14:paraId="49A32721"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1320FE40" w14:textId="77777777" w:rsidR="006F3136" w:rsidRDefault="006F3136" w:rsidP="00424192">
            <w:r w:rsidRPr="00E73D27">
              <w:t>-</w:t>
            </w:r>
          </w:p>
        </w:tc>
        <w:tc>
          <w:tcPr>
            <w:tcW w:w="1134" w:type="dxa"/>
          </w:tcPr>
          <w:p w14:paraId="73C687E2" w14:textId="77777777" w:rsidR="006F3136" w:rsidRDefault="006F3136" w:rsidP="00424192">
            <w:r w:rsidRPr="00E73D27">
              <w:t>-</w:t>
            </w:r>
          </w:p>
        </w:tc>
        <w:tc>
          <w:tcPr>
            <w:tcW w:w="992" w:type="dxa"/>
          </w:tcPr>
          <w:p w14:paraId="2257D081" w14:textId="77777777" w:rsidR="006F3136" w:rsidRDefault="006F3136" w:rsidP="00424192">
            <w:r w:rsidRPr="00E73D27">
              <w:t>-</w:t>
            </w:r>
          </w:p>
        </w:tc>
        <w:tc>
          <w:tcPr>
            <w:tcW w:w="992" w:type="dxa"/>
          </w:tcPr>
          <w:p w14:paraId="1DE6B1D1" w14:textId="77777777" w:rsidR="006F3136" w:rsidRDefault="006F3136" w:rsidP="00424192">
            <w:r w:rsidRPr="00E73D27">
              <w:t>-</w:t>
            </w:r>
          </w:p>
        </w:tc>
        <w:tc>
          <w:tcPr>
            <w:tcW w:w="851" w:type="dxa"/>
          </w:tcPr>
          <w:p w14:paraId="3640674F" w14:textId="77777777" w:rsidR="006F3136" w:rsidRDefault="006F3136" w:rsidP="00424192">
            <w:r w:rsidRPr="00E73D27">
              <w:t>-</w:t>
            </w:r>
          </w:p>
        </w:tc>
        <w:tc>
          <w:tcPr>
            <w:tcW w:w="851" w:type="dxa"/>
          </w:tcPr>
          <w:p w14:paraId="5FC80702"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64E42EC3" w14:textId="77777777" w:rsidTr="00C660D1">
        <w:trPr>
          <w:tblCellSpacing w:w="5" w:type="nil"/>
        </w:trPr>
        <w:tc>
          <w:tcPr>
            <w:tcW w:w="650" w:type="dxa"/>
          </w:tcPr>
          <w:p w14:paraId="7CDFB82E"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14:paraId="2DA9BDBD"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1843" w:type="dxa"/>
          </w:tcPr>
          <w:p w14:paraId="63E0CD68" w14:textId="77777777" w:rsidR="006F3136" w:rsidRDefault="006F3136">
            <w:r w:rsidRPr="00F61CE2">
              <w:t>Специалист первой категории по  земельным и имущественным отношениям, Федоренко И.А</w:t>
            </w:r>
          </w:p>
        </w:tc>
        <w:tc>
          <w:tcPr>
            <w:tcW w:w="5245" w:type="dxa"/>
          </w:tcPr>
          <w:p w14:paraId="4234EF24" w14:textId="77777777"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14:paraId="03C70230"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14:paraId="04AB9135" w14:textId="77777777" w:rsidR="006F3136" w:rsidRPr="00CD1E27" w:rsidRDefault="006F3136" w:rsidP="000A0A4A">
            <w:pPr>
              <w:pStyle w:val="ConsPlusCell0"/>
              <w:jc w:val="center"/>
              <w:rPr>
                <w:rFonts w:ascii="Times New Roman" w:hAnsi="Times New Roman" w:cs="Times New Roman"/>
              </w:rPr>
            </w:pPr>
            <w:r>
              <w:rPr>
                <w:rFonts w:ascii="Times New Roman" w:hAnsi="Times New Roman" w:cs="Times New Roman"/>
              </w:rPr>
              <w:t>31.12.201</w:t>
            </w:r>
            <w:r w:rsidR="000A0A4A">
              <w:rPr>
                <w:rFonts w:ascii="Times New Roman" w:hAnsi="Times New Roman" w:cs="Times New Roman"/>
              </w:rPr>
              <w:t>8</w:t>
            </w:r>
          </w:p>
        </w:tc>
        <w:tc>
          <w:tcPr>
            <w:tcW w:w="992" w:type="dxa"/>
          </w:tcPr>
          <w:p w14:paraId="44EE4059"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14:paraId="0327629D"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18FED111"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02A73D38"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bl>
    <w:p w14:paraId="20E2C922" w14:textId="77777777" w:rsidR="00AF6046" w:rsidRDefault="00AF6046">
      <w:pPr>
        <w:rPr>
          <w:sz w:val="24"/>
          <w:szCs w:val="24"/>
        </w:rPr>
      </w:pPr>
    </w:p>
    <w:p w14:paraId="374AE31C" w14:textId="77777777" w:rsidR="008E2EE4" w:rsidRDefault="008E2EE4" w:rsidP="000C22C1">
      <w:pPr>
        <w:jc w:val="right"/>
        <w:rPr>
          <w:sz w:val="24"/>
          <w:szCs w:val="24"/>
        </w:rPr>
      </w:pPr>
    </w:p>
    <w:p w14:paraId="4EF78722" w14:textId="77777777" w:rsidR="00B4496C" w:rsidRDefault="00B4496C" w:rsidP="00B4496C">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DD482A">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0907F4A7" w14:textId="77777777" w:rsidR="00B4496C" w:rsidRPr="0093771B" w:rsidRDefault="00B4496C" w:rsidP="00B4496C">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11416138" w14:textId="77777777" w:rsidR="008E2EE4" w:rsidRDefault="008E2EE4" w:rsidP="000C22C1">
      <w:pPr>
        <w:jc w:val="right"/>
        <w:rPr>
          <w:sz w:val="24"/>
          <w:szCs w:val="24"/>
        </w:rPr>
      </w:pPr>
    </w:p>
    <w:p w14:paraId="143B5DD0" w14:textId="77777777" w:rsidR="008E2EE4" w:rsidRDefault="008E2EE4" w:rsidP="000C22C1">
      <w:pPr>
        <w:jc w:val="right"/>
        <w:rPr>
          <w:sz w:val="24"/>
          <w:szCs w:val="24"/>
        </w:rPr>
      </w:pPr>
    </w:p>
    <w:p w14:paraId="448ABE71" w14:textId="77777777" w:rsidR="000C22C1" w:rsidRDefault="000C22C1" w:rsidP="000C22C1">
      <w:pPr>
        <w:jc w:val="right"/>
        <w:rPr>
          <w:sz w:val="24"/>
          <w:szCs w:val="24"/>
        </w:rPr>
      </w:pPr>
      <w:r>
        <w:rPr>
          <w:sz w:val="24"/>
          <w:szCs w:val="24"/>
        </w:rPr>
        <w:t>Таблица №2</w:t>
      </w:r>
    </w:p>
    <w:p w14:paraId="19B8D2A4" w14:textId="77777777" w:rsidR="006D0C9E" w:rsidRDefault="006D0C9E" w:rsidP="006D0C9E">
      <w:pPr>
        <w:jc w:val="right"/>
      </w:pPr>
      <w:r>
        <w:rPr>
          <w:sz w:val="24"/>
          <w:szCs w:val="24"/>
        </w:rPr>
        <w:tab/>
      </w:r>
      <w:r>
        <w:t>к приложению 1</w:t>
      </w:r>
    </w:p>
    <w:p w14:paraId="62758C08" w14:textId="77777777" w:rsidR="000C22C1" w:rsidRDefault="000C22C1" w:rsidP="006D0C9E">
      <w:pPr>
        <w:tabs>
          <w:tab w:val="left" w:pos="14040"/>
        </w:tabs>
        <w:rPr>
          <w:sz w:val="24"/>
          <w:szCs w:val="24"/>
        </w:rPr>
      </w:pPr>
    </w:p>
    <w:p w14:paraId="528A006C" w14:textId="77777777" w:rsidR="000C22C1" w:rsidRDefault="000C22C1" w:rsidP="000C22C1">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14:paraId="133F1032" w14:textId="77777777" w:rsidR="000C22C1" w:rsidRDefault="000C22C1" w:rsidP="000C22C1">
      <w:pPr>
        <w:widowControl w:val="0"/>
        <w:shd w:val="clear" w:color="auto" w:fill="FFFFFF"/>
        <w:autoSpaceDE w:val="0"/>
        <w:autoSpaceDN w:val="0"/>
        <w:adjustRightInd w:val="0"/>
        <w:ind w:firstLine="540"/>
        <w:jc w:val="both"/>
        <w:rPr>
          <w:sz w:val="24"/>
          <w:szCs w:val="24"/>
        </w:rPr>
      </w:pPr>
    </w:p>
    <w:tbl>
      <w:tblPr>
        <w:tblW w:w="13805" w:type="dxa"/>
        <w:jc w:val="center"/>
        <w:tblLayout w:type="fixed"/>
        <w:tblCellMar>
          <w:left w:w="75" w:type="dxa"/>
          <w:right w:w="75" w:type="dxa"/>
        </w:tblCellMar>
        <w:tblLook w:val="0000" w:firstRow="0" w:lastRow="0" w:firstColumn="0" w:lastColumn="0" w:noHBand="0" w:noVBand="0"/>
      </w:tblPr>
      <w:tblGrid>
        <w:gridCol w:w="739"/>
        <w:gridCol w:w="3077"/>
        <w:gridCol w:w="1418"/>
        <w:gridCol w:w="2108"/>
        <w:gridCol w:w="1560"/>
        <w:gridCol w:w="1510"/>
        <w:gridCol w:w="3393"/>
      </w:tblGrid>
      <w:tr w:rsidR="000C22C1" w14:paraId="5139F4A9" w14:textId="77777777" w:rsidTr="00B05840">
        <w:trPr>
          <w:cantSplit/>
          <w:jc w:val="center"/>
        </w:trPr>
        <w:tc>
          <w:tcPr>
            <w:tcW w:w="739" w:type="dxa"/>
            <w:vMerge w:val="restart"/>
            <w:tcBorders>
              <w:top w:val="single" w:sz="4" w:space="0" w:color="auto"/>
              <w:left w:val="single" w:sz="4" w:space="0" w:color="auto"/>
              <w:bottom w:val="single" w:sz="4" w:space="0" w:color="auto"/>
              <w:right w:val="single" w:sz="4" w:space="0" w:color="auto"/>
            </w:tcBorders>
          </w:tcPr>
          <w:p w14:paraId="755D0349"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0C53FF69"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0D7A043D"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1D014844"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553E23B5"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4BECA9C6"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0C22C1" w14:paraId="06B8646B" w14:textId="77777777" w:rsidTr="00CA3FC9">
        <w:trPr>
          <w:cantSplit/>
          <w:jc w:val="center"/>
        </w:trPr>
        <w:tc>
          <w:tcPr>
            <w:tcW w:w="739" w:type="dxa"/>
            <w:vMerge/>
            <w:tcBorders>
              <w:left w:val="single" w:sz="4" w:space="0" w:color="auto"/>
              <w:bottom w:val="single" w:sz="4" w:space="0" w:color="auto"/>
              <w:right w:val="single" w:sz="4" w:space="0" w:color="auto"/>
            </w:tcBorders>
          </w:tcPr>
          <w:p w14:paraId="376BC82B" w14:textId="77777777" w:rsidR="000C22C1" w:rsidRDefault="000C22C1" w:rsidP="00B05840">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3CEAEC1E" w14:textId="77777777" w:rsidR="000C22C1" w:rsidRDefault="000C22C1" w:rsidP="00B05840">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1B711437" w14:textId="77777777" w:rsidR="000C22C1" w:rsidRDefault="000C22C1" w:rsidP="00B05840">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14:paraId="5C21493C"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14:paraId="0403790A"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144719E0" w14:textId="77777777" w:rsidR="000C22C1" w:rsidRDefault="000C22C1" w:rsidP="00B05840">
            <w:pPr>
              <w:pStyle w:val="ConsPlusCell0"/>
              <w:shd w:val="clear" w:color="auto" w:fill="FFFFFF"/>
              <w:rPr>
                <w:rFonts w:ascii="Times New Roman" w:hAnsi="Times New Roman"/>
                <w:sz w:val="24"/>
                <w:szCs w:val="24"/>
              </w:rPr>
            </w:pPr>
          </w:p>
        </w:tc>
      </w:tr>
      <w:tr w:rsidR="000C22C1" w14:paraId="528C4DD5" w14:textId="77777777" w:rsidTr="00CE523E">
        <w:trPr>
          <w:cantSplit/>
          <w:jc w:val="center"/>
        </w:trPr>
        <w:tc>
          <w:tcPr>
            <w:tcW w:w="739" w:type="dxa"/>
            <w:vMerge/>
            <w:tcBorders>
              <w:left w:val="single" w:sz="4" w:space="0" w:color="auto"/>
              <w:bottom w:val="single" w:sz="4" w:space="0" w:color="auto"/>
              <w:right w:val="single" w:sz="4" w:space="0" w:color="auto"/>
            </w:tcBorders>
          </w:tcPr>
          <w:p w14:paraId="6AF11FA1" w14:textId="77777777" w:rsidR="000C22C1" w:rsidRDefault="000C22C1" w:rsidP="00B05840">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3F575D9F" w14:textId="77777777" w:rsidR="000C22C1" w:rsidRDefault="000C22C1" w:rsidP="00B05840">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15AF799A" w14:textId="77777777" w:rsidR="000C22C1" w:rsidRDefault="000C22C1" w:rsidP="00B05840">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14:paraId="07D8BE73" w14:textId="77777777" w:rsidR="000C22C1" w:rsidRDefault="000C22C1" w:rsidP="00B05840">
            <w:pPr>
              <w:pStyle w:val="ConsPlusCell0"/>
              <w:shd w:val="clear" w:color="auto" w:fill="FFFFFF"/>
              <w:jc w:val="center"/>
              <w:rPr>
                <w:rFonts w:ascii="Times New Roman" w:hAnsi="Times New Roman"/>
                <w:sz w:val="24"/>
                <w:szCs w:val="24"/>
              </w:rPr>
            </w:pPr>
          </w:p>
        </w:tc>
        <w:tc>
          <w:tcPr>
            <w:tcW w:w="1560" w:type="dxa"/>
            <w:tcBorders>
              <w:left w:val="single" w:sz="4" w:space="0" w:color="auto"/>
              <w:bottom w:val="single" w:sz="4" w:space="0" w:color="auto"/>
              <w:right w:val="single" w:sz="4" w:space="0" w:color="auto"/>
            </w:tcBorders>
          </w:tcPr>
          <w:p w14:paraId="210EE96B"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510" w:type="dxa"/>
            <w:tcBorders>
              <w:left w:val="single" w:sz="4" w:space="0" w:color="auto"/>
              <w:bottom w:val="single" w:sz="4" w:space="0" w:color="auto"/>
              <w:right w:val="single" w:sz="4" w:space="0" w:color="auto"/>
            </w:tcBorders>
          </w:tcPr>
          <w:p w14:paraId="541D64B8"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06ADBF30" w14:textId="77777777" w:rsidR="000C22C1" w:rsidRDefault="000C22C1" w:rsidP="00B05840">
            <w:pPr>
              <w:pStyle w:val="ConsPlusCell0"/>
              <w:shd w:val="clear" w:color="auto" w:fill="FFFFFF"/>
              <w:rPr>
                <w:rFonts w:ascii="Times New Roman" w:hAnsi="Times New Roman"/>
                <w:sz w:val="24"/>
                <w:szCs w:val="24"/>
              </w:rPr>
            </w:pPr>
          </w:p>
        </w:tc>
      </w:tr>
      <w:tr w:rsidR="000C22C1" w14:paraId="169A0FEF" w14:textId="77777777" w:rsidTr="00CE523E">
        <w:trPr>
          <w:jc w:val="center"/>
        </w:trPr>
        <w:tc>
          <w:tcPr>
            <w:tcW w:w="739" w:type="dxa"/>
            <w:tcBorders>
              <w:left w:val="single" w:sz="4" w:space="0" w:color="auto"/>
              <w:bottom w:val="single" w:sz="4" w:space="0" w:color="auto"/>
              <w:right w:val="single" w:sz="4" w:space="0" w:color="auto"/>
            </w:tcBorders>
          </w:tcPr>
          <w:p w14:paraId="6B92C376"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786172F6"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4D843330"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14:paraId="63ACA0F6"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560" w:type="dxa"/>
            <w:tcBorders>
              <w:left w:val="single" w:sz="4" w:space="0" w:color="auto"/>
              <w:bottom w:val="single" w:sz="4" w:space="0" w:color="auto"/>
              <w:right w:val="single" w:sz="4" w:space="0" w:color="auto"/>
            </w:tcBorders>
          </w:tcPr>
          <w:p w14:paraId="70A7E61D"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510" w:type="dxa"/>
            <w:tcBorders>
              <w:left w:val="single" w:sz="4" w:space="0" w:color="auto"/>
              <w:bottom w:val="single" w:sz="4" w:space="0" w:color="auto"/>
              <w:right w:val="single" w:sz="4" w:space="0" w:color="auto"/>
            </w:tcBorders>
          </w:tcPr>
          <w:p w14:paraId="7433E430"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05C5F6CF"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0C22C1" w14:paraId="5EDFD98B" w14:textId="77777777" w:rsidTr="00B05840">
        <w:trPr>
          <w:jc w:val="center"/>
        </w:trPr>
        <w:tc>
          <w:tcPr>
            <w:tcW w:w="13805" w:type="dxa"/>
            <w:gridSpan w:val="7"/>
            <w:tcBorders>
              <w:left w:val="single" w:sz="4" w:space="0" w:color="auto"/>
              <w:bottom w:val="single" w:sz="4" w:space="0" w:color="auto"/>
              <w:right w:val="single" w:sz="4" w:space="0" w:color="auto"/>
            </w:tcBorders>
          </w:tcPr>
          <w:p w14:paraId="2F620829" w14:textId="77777777" w:rsidR="000C22C1" w:rsidRDefault="000C22C1" w:rsidP="008111CE">
            <w:pPr>
              <w:pStyle w:val="ConsPlusCell0"/>
              <w:shd w:val="clear" w:color="auto" w:fill="FFFFFF"/>
              <w:rPr>
                <w:rFonts w:ascii="Times New Roman" w:hAnsi="Times New Roman"/>
                <w:sz w:val="24"/>
                <w:szCs w:val="24"/>
              </w:rPr>
            </w:pPr>
            <w:r>
              <w:rPr>
                <w:rFonts w:ascii="Times New Roman" w:hAnsi="Times New Roman"/>
                <w:sz w:val="24"/>
                <w:szCs w:val="24"/>
              </w:rPr>
              <w:t>Муниципальн</w:t>
            </w:r>
            <w:r w:rsidR="008111CE">
              <w:rPr>
                <w:rFonts w:ascii="Times New Roman" w:hAnsi="Times New Roman"/>
                <w:sz w:val="24"/>
                <w:szCs w:val="24"/>
              </w:rPr>
              <w:t>ая</w:t>
            </w:r>
            <w:r>
              <w:rPr>
                <w:rFonts w:ascii="Times New Roman" w:hAnsi="Times New Roman"/>
                <w:sz w:val="24"/>
                <w:szCs w:val="24"/>
              </w:rPr>
              <w:t xml:space="preserve">  программа  </w:t>
            </w:r>
            <w:r w:rsidR="00DD482A">
              <w:rPr>
                <w:rFonts w:ascii="Times New Roman" w:hAnsi="Times New Roman"/>
                <w:sz w:val="24"/>
                <w:szCs w:val="24"/>
              </w:rPr>
              <w:t>Веселовского</w:t>
            </w:r>
            <w:r>
              <w:rPr>
                <w:rFonts w:ascii="Times New Roman" w:hAnsi="Times New Roman"/>
                <w:sz w:val="24"/>
                <w:szCs w:val="24"/>
              </w:rPr>
              <w:t xml:space="preserve"> сельского поселения «Развитие транспортной системы»                                        </w:t>
            </w:r>
          </w:p>
        </w:tc>
      </w:tr>
      <w:tr w:rsidR="006F3136" w14:paraId="1B94582D" w14:textId="77777777" w:rsidTr="00CE523E">
        <w:trPr>
          <w:trHeight w:val="2174"/>
          <w:jc w:val="center"/>
        </w:trPr>
        <w:tc>
          <w:tcPr>
            <w:tcW w:w="739" w:type="dxa"/>
            <w:tcBorders>
              <w:left w:val="single" w:sz="4" w:space="0" w:color="auto"/>
              <w:bottom w:val="single" w:sz="4" w:space="0" w:color="auto"/>
              <w:right w:val="single" w:sz="4" w:space="0" w:color="auto"/>
            </w:tcBorders>
          </w:tcPr>
          <w:p w14:paraId="4CA9A2BB" w14:textId="77777777" w:rsidR="006F3136" w:rsidRPr="000C22C1" w:rsidRDefault="006F3136"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14:paraId="22D4B5BB" w14:textId="77777777" w:rsidR="006F3136" w:rsidRPr="00593B88" w:rsidRDefault="006F3136"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1418" w:type="dxa"/>
            <w:tcBorders>
              <w:left w:val="single" w:sz="4" w:space="0" w:color="auto"/>
              <w:bottom w:val="single" w:sz="4" w:space="0" w:color="auto"/>
              <w:right w:val="single" w:sz="4" w:space="0" w:color="auto"/>
            </w:tcBorders>
          </w:tcPr>
          <w:p w14:paraId="554C7996" w14:textId="77777777" w:rsidR="006F3136" w:rsidRPr="00593B88" w:rsidRDefault="006F3136" w:rsidP="00B05840">
            <w:pPr>
              <w:widowControl w:val="0"/>
              <w:autoSpaceDE w:val="0"/>
              <w:autoSpaceDN w:val="0"/>
              <w:adjustRightInd w:val="0"/>
              <w:jc w:val="center"/>
            </w:pPr>
            <w:r w:rsidRPr="00593B88">
              <w:t>процент</w:t>
            </w:r>
          </w:p>
        </w:tc>
        <w:tc>
          <w:tcPr>
            <w:tcW w:w="2108" w:type="dxa"/>
            <w:tcBorders>
              <w:left w:val="single" w:sz="4" w:space="0" w:color="auto"/>
              <w:bottom w:val="single" w:sz="4" w:space="0" w:color="auto"/>
              <w:right w:val="single" w:sz="4" w:space="0" w:color="auto"/>
            </w:tcBorders>
          </w:tcPr>
          <w:p w14:paraId="71E1413C" w14:textId="77777777" w:rsidR="006F3136" w:rsidRPr="000C22C1" w:rsidRDefault="006F3136"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50,1</w:t>
            </w:r>
          </w:p>
        </w:tc>
        <w:tc>
          <w:tcPr>
            <w:tcW w:w="1560" w:type="dxa"/>
            <w:tcBorders>
              <w:left w:val="single" w:sz="4" w:space="0" w:color="auto"/>
              <w:bottom w:val="single" w:sz="4" w:space="0" w:color="auto"/>
              <w:right w:val="single" w:sz="4" w:space="0" w:color="auto"/>
            </w:tcBorders>
          </w:tcPr>
          <w:p w14:paraId="6990A184" w14:textId="77777777" w:rsidR="006F3136" w:rsidRPr="000C22C1" w:rsidRDefault="006F3136"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50,1</w:t>
            </w:r>
          </w:p>
        </w:tc>
        <w:tc>
          <w:tcPr>
            <w:tcW w:w="1510" w:type="dxa"/>
            <w:tcBorders>
              <w:left w:val="single" w:sz="4" w:space="0" w:color="auto"/>
              <w:bottom w:val="single" w:sz="4" w:space="0" w:color="auto"/>
              <w:right w:val="single" w:sz="4" w:space="0" w:color="auto"/>
            </w:tcBorders>
          </w:tcPr>
          <w:p w14:paraId="6C913591" w14:textId="77777777" w:rsidR="006F3136" w:rsidRPr="000C22C1" w:rsidRDefault="006F3136"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50,1</w:t>
            </w:r>
          </w:p>
        </w:tc>
        <w:tc>
          <w:tcPr>
            <w:tcW w:w="3393" w:type="dxa"/>
            <w:tcBorders>
              <w:left w:val="single" w:sz="4" w:space="0" w:color="auto"/>
              <w:bottom w:val="single" w:sz="4" w:space="0" w:color="auto"/>
              <w:right w:val="single" w:sz="4" w:space="0" w:color="auto"/>
            </w:tcBorders>
          </w:tcPr>
          <w:p w14:paraId="19C0FC1B" w14:textId="77777777" w:rsidR="006F3136" w:rsidRPr="000C22C1" w:rsidRDefault="006F3136" w:rsidP="00CA3FC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E30211" w14:paraId="4AEB6AC3" w14:textId="77777777" w:rsidTr="00CE523E">
        <w:trPr>
          <w:jc w:val="center"/>
        </w:trPr>
        <w:tc>
          <w:tcPr>
            <w:tcW w:w="739" w:type="dxa"/>
            <w:tcBorders>
              <w:left w:val="single" w:sz="4" w:space="0" w:color="auto"/>
              <w:bottom w:val="single" w:sz="4" w:space="0" w:color="auto"/>
              <w:right w:val="single" w:sz="4" w:space="0" w:color="auto"/>
            </w:tcBorders>
          </w:tcPr>
          <w:p w14:paraId="25076AF3" w14:textId="77777777"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w:t>
            </w:r>
          </w:p>
        </w:tc>
        <w:tc>
          <w:tcPr>
            <w:tcW w:w="3077" w:type="dxa"/>
            <w:tcBorders>
              <w:left w:val="single" w:sz="4" w:space="0" w:color="auto"/>
              <w:bottom w:val="single" w:sz="4" w:space="0" w:color="auto"/>
              <w:right w:val="single" w:sz="4" w:space="0" w:color="auto"/>
            </w:tcBorders>
          </w:tcPr>
          <w:p w14:paraId="289EB363" w14:textId="77777777" w:rsidR="00E30211" w:rsidRPr="00593B88" w:rsidRDefault="00E30211" w:rsidP="00B05840">
            <w:r w:rsidRPr="00593B88">
              <w:t>количество дорожных знаков, необходимых для установки на дорогах</w:t>
            </w:r>
          </w:p>
        </w:tc>
        <w:tc>
          <w:tcPr>
            <w:tcW w:w="1418" w:type="dxa"/>
            <w:tcBorders>
              <w:left w:val="single" w:sz="4" w:space="0" w:color="auto"/>
              <w:bottom w:val="single" w:sz="4" w:space="0" w:color="auto"/>
              <w:right w:val="single" w:sz="4" w:space="0" w:color="auto"/>
            </w:tcBorders>
          </w:tcPr>
          <w:p w14:paraId="6B549EE6" w14:textId="77777777" w:rsidR="00E30211" w:rsidRPr="00593B88" w:rsidRDefault="00E30211" w:rsidP="00B05840">
            <w:pPr>
              <w:widowControl w:val="0"/>
              <w:autoSpaceDE w:val="0"/>
              <w:autoSpaceDN w:val="0"/>
              <w:adjustRightInd w:val="0"/>
              <w:jc w:val="center"/>
            </w:pPr>
            <w:r w:rsidRPr="00593B88">
              <w:t>единиц</w:t>
            </w:r>
          </w:p>
        </w:tc>
        <w:tc>
          <w:tcPr>
            <w:tcW w:w="2108" w:type="dxa"/>
            <w:tcBorders>
              <w:left w:val="single" w:sz="4" w:space="0" w:color="auto"/>
              <w:bottom w:val="single" w:sz="4" w:space="0" w:color="auto"/>
              <w:right w:val="single" w:sz="4" w:space="0" w:color="auto"/>
            </w:tcBorders>
          </w:tcPr>
          <w:p w14:paraId="2860D7C4" w14:textId="77777777" w:rsidR="00E30211" w:rsidRDefault="00E30211">
            <w:r w:rsidRPr="003A568E">
              <w:rPr>
                <w:sz w:val="24"/>
                <w:szCs w:val="24"/>
              </w:rPr>
              <w:t>-</w:t>
            </w:r>
          </w:p>
        </w:tc>
        <w:tc>
          <w:tcPr>
            <w:tcW w:w="1560" w:type="dxa"/>
            <w:tcBorders>
              <w:left w:val="single" w:sz="4" w:space="0" w:color="auto"/>
              <w:bottom w:val="single" w:sz="4" w:space="0" w:color="auto"/>
              <w:right w:val="single" w:sz="4" w:space="0" w:color="auto"/>
            </w:tcBorders>
          </w:tcPr>
          <w:p w14:paraId="26423792" w14:textId="77777777" w:rsidR="00E30211" w:rsidRDefault="00E30211">
            <w:r w:rsidRPr="003A568E">
              <w:rPr>
                <w:sz w:val="24"/>
                <w:szCs w:val="24"/>
              </w:rPr>
              <w:t>-</w:t>
            </w:r>
          </w:p>
        </w:tc>
        <w:tc>
          <w:tcPr>
            <w:tcW w:w="1510" w:type="dxa"/>
            <w:tcBorders>
              <w:left w:val="single" w:sz="4" w:space="0" w:color="auto"/>
              <w:bottom w:val="single" w:sz="4" w:space="0" w:color="auto"/>
              <w:right w:val="single" w:sz="4" w:space="0" w:color="auto"/>
            </w:tcBorders>
          </w:tcPr>
          <w:p w14:paraId="555AACD0" w14:textId="77777777" w:rsidR="00E30211" w:rsidRDefault="00E30211">
            <w:r w:rsidRPr="003A568E">
              <w:rPr>
                <w:sz w:val="24"/>
                <w:szCs w:val="24"/>
              </w:rPr>
              <w:t>-</w:t>
            </w:r>
          </w:p>
        </w:tc>
        <w:tc>
          <w:tcPr>
            <w:tcW w:w="3393" w:type="dxa"/>
            <w:tcBorders>
              <w:left w:val="single" w:sz="4" w:space="0" w:color="auto"/>
              <w:bottom w:val="single" w:sz="4" w:space="0" w:color="auto"/>
              <w:right w:val="single" w:sz="4" w:space="0" w:color="auto"/>
            </w:tcBorders>
          </w:tcPr>
          <w:p w14:paraId="12A47A10" w14:textId="77777777" w:rsidR="00E30211" w:rsidRDefault="00E30211">
            <w:r w:rsidRPr="003A568E">
              <w:rPr>
                <w:sz w:val="24"/>
                <w:szCs w:val="24"/>
              </w:rPr>
              <w:t>-</w:t>
            </w:r>
          </w:p>
        </w:tc>
      </w:tr>
      <w:tr w:rsidR="000C22C1" w14:paraId="712A86BD" w14:textId="77777777" w:rsidTr="00B05840">
        <w:trPr>
          <w:jc w:val="center"/>
        </w:trPr>
        <w:tc>
          <w:tcPr>
            <w:tcW w:w="13805" w:type="dxa"/>
            <w:gridSpan w:val="7"/>
            <w:tcBorders>
              <w:left w:val="single" w:sz="4" w:space="0" w:color="auto"/>
              <w:bottom w:val="single" w:sz="4" w:space="0" w:color="auto"/>
              <w:right w:val="single" w:sz="4" w:space="0" w:color="auto"/>
            </w:tcBorders>
          </w:tcPr>
          <w:p w14:paraId="446BA876" w14:textId="77777777" w:rsidR="000C22C1" w:rsidRPr="00593B88" w:rsidRDefault="000C22C1" w:rsidP="008111CE">
            <w:pPr>
              <w:pStyle w:val="ConsPlusCell0"/>
              <w:shd w:val="clear" w:color="auto" w:fill="FFFFFF"/>
              <w:rPr>
                <w:rFonts w:ascii="Times New Roman" w:hAnsi="Times New Roman" w:cs="Times New Roman"/>
              </w:rPr>
            </w:pPr>
            <w:r w:rsidRPr="00593B88">
              <w:rPr>
                <w:rFonts w:ascii="Times New Roman" w:hAnsi="Times New Roman" w:cs="Times New Roman"/>
              </w:rPr>
              <w:t xml:space="preserve">Подпрограмма 1      </w:t>
            </w:r>
            <w:r w:rsidR="00CA3FC9" w:rsidRPr="00593B88">
              <w:rPr>
                <w:rFonts w:ascii="Times New Roman" w:hAnsi="Times New Roman" w:cs="Times New Roman"/>
              </w:rPr>
              <w:t>«</w:t>
            </w:r>
            <w:r w:rsidR="00CA3FC9" w:rsidRPr="00593B88">
              <w:rPr>
                <w:rFonts w:ascii="Times New Roman" w:hAnsi="Times New Roman" w:cs="Times New Roman"/>
                <w:bCs/>
              </w:rPr>
              <w:t xml:space="preserve">Развитие транспортной инфраструктуры </w:t>
            </w:r>
            <w:r w:rsidR="00DD482A">
              <w:rPr>
                <w:rFonts w:ascii="Times New Roman" w:hAnsi="Times New Roman" w:cs="Times New Roman"/>
                <w:bCs/>
              </w:rPr>
              <w:t>Веселовского</w:t>
            </w:r>
            <w:r w:rsidR="00CA3FC9" w:rsidRPr="00593B88">
              <w:rPr>
                <w:rFonts w:ascii="Times New Roman" w:hAnsi="Times New Roman" w:cs="Times New Roman"/>
                <w:bCs/>
              </w:rPr>
              <w:t xml:space="preserve"> сельского поселения</w:t>
            </w:r>
            <w:r w:rsidR="00CA3FC9" w:rsidRPr="00593B88">
              <w:rPr>
                <w:rFonts w:ascii="Times New Roman" w:hAnsi="Times New Roman" w:cs="Times New Roman"/>
              </w:rPr>
              <w:t>»</w:t>
            </w:r>
            <w:r w:rsidRPr="00593B88">
              <w:rPr>
                <w:rFonts w:ascii="Times New Roman" w:hAnsi="Times New Roman" w:cs="Times New Roman"/>
              </w:rPr>
              <w:t xml:space="preserve">                    </w:t>
            </w:r>
          </w:p>
        </w:tc>
      </w:tr>
      <w:tr w:rsidR="008111CE" w14:paraId="10A6DB4E" w14:textId="77777777" w:rsidTr="00CE523E">
        <w:trPr>
          <w:jc w:val="center"/>
        </w:trPr>
        <w:tc>
          <w:tcPr>
            <w:tcW w:w="739" w:type="dxa"/>
            <w:tcBorders>
              <w:left w:val="single" w:sz="4" w:space="0" w:color="auto"/>
              <w:bottom w:val="single" w:sz="4" w:space="0" w:color="auto"/>
              <w:right w:val="single" w:sz="4" w:space="0" w:color="auto"/>
            </w:tcBorders>
          </w:tcPr>
          <w:p w14:paraId="077FF2A1" w14:textId="77777777" w:rsidR="008111CE" w:rsidRPr="000C22C1" w:rsidRDefault="008111CE"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1.1.</w:t>
            </w:r>
          </w:p>
        </w:tc>
        <w:tc>
          <w:tcPr>
            <w:tcW w:w="3077" w:type="dxa"/>
            <w:tcBorders>
              <w:left w:val="single" w:sz="4" w:space="0" w:color="auto"/>
              <w:bottom w:val="single" w:sz="4" w:space="0" w:color="auto"/>
              <w:right w:val="single" w:sz="4" w:space="0" w:color="auto"/>
            </w:tcBorders>
          </w:tcPr>
          <w:p w14:paraId="528BC89A" w14:textId="77777777" w:rsidR="008111CE" w:rsidRPr="00593B88" w:rsidRDefault="008111CE"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1418" w:type="dxa"/>
            <w:tcBorders>
              <w:left w:val="single" w:sz="4" w:space="0" w:color="auto"/>
              <w:bottom w:val="single" w:sz="4" w:space="0" w:color="auto"/>
              <w:right w:val="single" w:sz="4" w:space="0" w:color="auto"/>
            </w:tcBorders>
          </w:tcPr>
          <w:p w14:paraId="579BAC09" w14:textId="77777777" w:rsidR="008111CE" w:rsidRPr="00C22984" w:rsidRDefault="008111CE" w:rsidP="00B05840">
            <w:pPr>
              <w:pStyle w:val="ConsPlusCell0"/>
              <w:shd w:val="clear" w:color="auto" w:fill="FFFFFF"/>
              <w:rPr>
                <w:rFonts w:ascii="Times New Roman" w:hAnsi="Times New Roman" w:cs="Times New Roman"/>
              </w:rPr>
            </w:pPr>
            <w:r w:rsidRPr="00C22984">
              <w:rPr>
                <w:rFonts w:ascii="Times New Roman" w:hAnsi="Times New Roman" w:cs="Times New Roman"/>
              </w:rPr>
              <w:t>процент</w:t>
            </w:r>
          </w:p>
        </w:tc>
        <w:tc>
          <w:tcPr>
            <w:tcW w:w="2108" w:type="dxa"/>
            <w:tcBorders>
              <w:left w:val="single" w:sz="4" w:space="0" w:color="auto"/>
              <w:bottom w:val="single" w:sz="4" w:space="0" w:color="auto"/>
              <w:right w:val="single" w:sz="4" w:space="0" w:color="auto"/>
            </w:tcBorders>
          </w:tcPr>
          <w:p w14:paraId="0A23CB49" w14:textId="77777777" w:rsidR="008111CE" w:rsidRPr="000C22C1" w:rsidRDefault="006F3136" w:rsidP="00644CCD">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w:t>
            </w:r>
            <w:r w:rsidR="008111CE">
              <w:rPr>
                <w:rFonts w:ascii="Times New Roman" w:hAnsi="Times New Roman" w:cs="Times New Roman"/>
                <w:sz w:val="24"/>
                <w:szCs w:val="24"/>
              </w:rPr>
              <w:t>,1</w:t>
            </w:r>
          </w:p>
        </w:tc>
        <w:tc>
          <w:tcPr>
            <w:tcW w:w="1560" w:type="dxa"/>
            <w:tcBorders>
              <w:left w:val="single" w:sz="4" w:space="0" w:color="auto"/>
              <w:bottom w:val="single" w:sz="4" w:space="0" w:color="auto"/>
              <w:right w:val="single" w:sz="4" w:space="0" w:color="auto"/>
            </w:tcBorders>
          </w:tcPr>
          <w:p w14:paraId="1A3A6638" w14:textId="77777777" w:rsidR="008111CE" w:rsidRPr="000C22C1" w:rsidRDefault="006F3136" w:rsidP="00644CCD">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w:t>
            </w:r>
            <w:r w:rsidR="008111CE">
              <w:rPr>
                <w:rFonts w:ascii="Times New Roman" w:hAnsi="Times New Roman" w:cs="Times New Roman"/>
                <w:sz w:val="24"/>
                <w:szCs w:val="24"/>
              </w:rPr>
              <w:t>,1</w:t>
            </w:r>
          </w:p>
        </w:tc>
        <w:tc>
          <w:tcPr>
            <w:tcW w:w="1510" w:type="dxa"/>
            <w:tcBorders>
              <w:left w:val="single" w:sz="4" w:space="0" w:color="auto"/>
              <w:bottom w:val="single" w:sz="4" w:space="0" w:color="auto"/>
              <w:right w:val="single" w:sz="4" w:space="0" w:color="auto"/>
            </w:tcBorders>
          </w:tcPr>
          <w:p w14:paraId="4D703CBF" w14:textId="77777777" w:rsidR="008111CE" w:rsidRPr="000C22C1" w:rsidRDefault="006F3136" w:rsidP="00644CCD">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w:t>
            </w:r>
            <w:r w:rsidR="008111CE">
              <w:rPr>
                <w:rFonts w:ascii="Times New Roman" w:hAnsi="Times New Roman" w:cs="Times New Roman"/>
                <w:sz w:val="24"/>
                <w:szCs w:val="24"/>
              </w:rPr>
              <w:t>,1</w:t>
            </w:r>
          </w:p>
        </w:tc>
        <w:tc>
          <w:tcPr>
            <w:tcW w:w="3393" w:type="dxa"/>
            <w:tcBorders>
              <w:left w:val="single" w:sz="4" w:space="0" w:color="auto"/>
              <w:bottom w:val="single" w:sz="4" w:space="0" w:color="auto"/>
              <w:right w:val="single" w:sz="4" w:space="0" w:color="auto"/>
            </w:tcBorders>
          </w:tcPr>
          <w:p w14:paraId="65D75363" w14:textId="77777777" w:rsidR="008111CE" w:rsidRPr="000C22C1" w:rsidRDefault="008111CE" w:rsidP="00B0584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0C22C1" w14:paraId="379C1C0F" w14:textId="77777777" w:rsidTr="00B05840">
        <w:trPr>
          <w:jc w:val="center"/>
        </w:trPr>
        <w:tc>
          <w:tcPr>
            <w:tcW w:w="13805" w:type="dxa"/>
            <w:gridSpan w:val="7"/>
            <w:tcBorders>
              <w:top w:val="single" w:sz="4" w:space="0" w:color="auto"/>
              <w:left w:val="single" w:sz="4" w:space="0" w:color="auto"/>
              <w:bottom w:val="single" w:sz="4" w:space="0" w:color="auto"/>
              <w:right w:val="single" w:sz="4" w:space="0" w:color="auto"/>
            </w:tcBorders>
          </w:tcPr>
          <w:p w14:paraId="6C37E6BF" w14:textId="77777777" w:rsidR="000C22C1" w:rsidRPr="00CA3FC9" w:rsidRDefault="000C22C1" w:rsidP="00BD4326">
            <w:pPr>
              <w:pStyle w:val="ConsPlusCell0"/>
              <w:shd w:val="clear" w:color="auto" w:fill="FFFFFF"/>
              <w:rPr>
                <w:rFonts w:ascii="Times New Roman" w:hAnsi="Times New Roman" w:cs="Times New Roman"/>
                <w:sz w:val="24"/>
                <w:szCs w:val="24"/>
              </w:rPr>
            </w:pPr>
            <w:r w:rsidRPr="00CA3FC9">
              <w:rPr>
                <w:rFonts w:ascii="Times New Roman" w:hAnsi="Times New Roman" w:cs="Times New Roman"/>
                <w:sz w:val="24"/>
                <w:szCs w:val="24"/>
              </w:rPr>
              <w:t xml:space="preserve">Подпрограмма 2    </w:t>
            </w:r>
            <w:r w:rsidR="00CA3FC9" w:rsidRPr="00CA3FC9">
              <w:rPr>
                <w:rFonts w:ascii="Times New Roman" w:hAnsi="Times New Roman" w:cs="Times New Roman"/>
                <w:sz w:val="24"/>
                <w:szCs w:val="24"/>
              </w:rPr>
              <w:t>«</w:t>
            </w:r>
            <w:r w:rsidR="00CA3FC9"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sidR="00CA3FC9" w:rsidRPr="00CA3FC9">
              <w:rPr>
                <w:rFonts w:ascii="Times New Roman" w:hAnsi="Times New Roman" w:cs="Times New Roman"/>
                <w:bCs/>
                <w:sz w:val="24"/>
                <w:szCs w:val="24"/>
              </w:rPr>
              <w:t xml:space="preserve"> сельского  поселения</w:t>
            </w:r>
            <w:r w:rsidR="00CA3FC9" w:rsidRPr="00CA3FC9">
              <w:rPr>
                <w:rFonts w:ascii="Times New Roman" w:hAnsi="Times New Roman" w:cs="Times New Roman"/>
                <w:sz w:val="24"/>
                <w:szCs w:val="24"/>
              </w:rPr>
              <w:t>»</w:t>
            </w:r>
            <w:r w:rsidRPr="00CA3FC9">
              <w:rPr>
                <w:rFonts w:ascii="Times New Roman" w:hAnsi="Times New Roman" w:cs="Times New Roman"/>
                <w:sz w:val="24"/>
                <w:szCs w:val="24"/>
              </w:rPr>
              <w:t xml:space="preserve">                      </w:t>
            </w:r>
          </w:p>
        </w:tc>
      </w:tr>
      <w:tr w:rsidR="00E30211" w14:paraId="09B7B651" w14:textId="77777777" w:rsidTr="00CE523E">
        <w:trPr>
          <w:jc w:val="center"/>
        </w:trPr>
        <w:tc>
          <w:tcPr>
            <w:tcW w:w="739" w:type="dxa"/>
            <w:tcBorders>
              <w:top w:val="single" w:sz="4" w:space="0" w:color="auto"/>
              <w:left w:val="single" w:sz="4" w:space="0" w:color="auto"/>
              <w:bottom w:val="single" w:sz="4" w:space="0" w:color="auto"/>
              <w:right w:val="single" w:sz="4" w:space="0" w:color="auto"/>
            </w:tcBorders>
          </w:tcPr>
          <w:p w14:paraId="7AED29DC" w14:textId="77777777"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2.1.</w:t>
            </w:r>
          </w:p>
        </w:tc>
        <w:tc>
          <w:tcPr>
            <w:tcW w:w="3077" w:type="dxa"/>
            <w:tcBorders>
              <w:top w:val="single" w:sz="4" w:space="0" w:color="auto"/>
              <w:left w:val="single" w:sz="4" w:space="0" w:color="auto"/>
              <w:bottom w:val="single" w:sz="4" w:space="0" w:color="auto"/>
              <w:right w:val="single" w:sz="4" w:space="0" w:color="auto"/>
            </w:tcBorders>
          </w:tcPr>
          <w:p w14:paraId="776BE8E3" w14:textId="77777777"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количество дорожных знаков, необходимых для установки на дорогах</w:t>
            </w:r>
          </w:p>
        </w:tc>
        <w:tc>
          <w:tcPr>
            <w:tcW w:w="1418" w:type="dxa"/>
            <w:tcBorders>
              <w:top w:val="single" w:sz="4" w:space="0" w:color="auto"/>
              <w:left w:val="single" w:sz="4" w:space="0" w:color="auto"/>
              <w:bottom w:val="single" w:sz="4" w:space="0" w:color="auto"/>
              <w:right w:val="single" w:sz="4" w:space="0" w:color="auto"/>
            </w:tcBorders>
          </w:tcPr>
          <w:p w14:paraId="01D231FF" w14:textId="77777777"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единиц</w:t>
            </w:r>
          </w:p>
        </w:tc>
        <w:tc>
          <w:tcPr>
            <w:tcW w:w="2108" w:type="dxa"/>
            <w:tcBorders>
              <w:top w:val="single" w:sz="4" w:space="0" w:color="auto"/>
              <w:left w:val="single" w:sz="4" w:space="0" w:color="auto"/>
              <w:bottom w:val="single" w:sz="4" w:space="0" w:color="auto"/>
              <w:right w:val="single" w:sz="4" w:space="0" w:color="auto"/>
            </w:tcBorders>
          </w:tcPr>
          <w:p w14:paraId="77D4BBE8" w14:textId="77777777" w:rsidR="00E30211" w:rsidRDefault="00E30211" w:rsidP="00E30211">
            <w:pPr>
              <w:jc w:val="center"/>
            </w:pPr>
            <w:r w:rsidRPr="009038B7">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37399CEF" w14:textId="77777777" w:rsidR="00E30211" w:rsidRDefault="00E30211" w:rsidP="00E30211">
            <w:pPr>
              <w:jc w:val="center"/>
            </w:pPr>
            <w:r w:rsidRPr="009038B7">
              <w:rPr>
                <w:sz w:val="24"/>
                <w:szCs w:val="24"/>
              </w:rPr>
              <w:t>-</w:t>
            </w:r>
          </w:p>
        </w:tc>
        <w:tc>
          <w:tcPr>
            <w:tcW w:w="1510" w:type="dxa"/>
            <w:tcBorders>
              <w:top w:val="single" w:sz="4" w:space="0" w:color="auto"/>
              <w:left w:val="single" w:sz="4" w:space="0" w:color="auto"/>
              <w:bottom w:val="single" w:sz="4" w:space="0" w:color="auto"/>
              <w:right w:val="single" w:sz="4" w:space="0" w:color="auto"/>
            </w:tcBorders>
          </w:tcPr>
          <w:p w14:paraId="38464BB9" w14:textId="77777777" w:rsidR="00E30211" w:rsidRDefault="00E30211" w:rsidP="00E30211">
            <w:pPr>
              <w:jc w:val="center"/>
            </w:pPr>
            <w:r w:rsidRPr="009038B7">
              <w:rPr>
                <w:sz w:val="24"/>
                <w:szCs w:val="24"/>
              </w:rPr>
              <w:t>-</w:t>
            </w:r>
          </w:p>
        </w:tc>
        <w:tc>
          <w:tcPr>
            <w:tcW w:w="3393" w:type="dxa"/>
            <w:tcBorders>
              <w:top w:val="single" w:sz="4" w:space="0" w:color="auto"/>
              <w:left w:val="single" w:sz="4" w:space="0" w:color="auto"/>
              <w:bottom w:val="single" w:sz="4" w:space="0" w:color="auto"/>
              <w:right w:val="single" w:sz="4" w:space="0" w:color="auto"/>
            </w:tcBorders>
          </w:tcPr>
          <w:p w14:paraId="7BD3DC4F" w14:textId="77777777" w:rsidR="00E30211" w:rsidRDefault="00E30211" w:rsidP="00E30211">
            <w:pPr>
              <w:jc w:val="center"/>
            </w:pPr>
            <w:r w:rsidRPr="009038B7">
              <w:rPr>
                <w:sz w:val="24"/>
                <w:szCs w:val="24"/>
              </w:rPr>
              <w:t>-</w:t>
            </w:r>
          </w:p>
        </w:tc>
      </w:tr>
    </w:tbl>
    <w:p w14:paraId="67D9FF64" w14:textId="77777777" w:rsidR="000C22C1" w:rsidRDefault="00CA3FC9">
      <w:pPr>
        <w:rPr>
          <w:sz w:val="24"/>
          <w:szCs w:val="24"/>
        </w:rPr>
      </w:pPr>
      <w:r>
        <w:rPr>
          <w:sz w:val="24"/>
          <w:szCs w:val="24"/>
        </w:rPr>
        <w:t xml:space="preserve"> </w:t>
      </w:r>
    </w:p>
    <w:p w14:paraId="3127817C" w14:textId="77777777" w:rsidR="00CA3FC9" w:rsidRDefault="00CA3FC9" w:rsidP="00CA3FC9">
      <w:pPr>
        <w:jc w:val="right"/>
        <w:rPr>
          <w:sz w:val="24"/>
          <w:szCs w:val="24"/>
        </w:rPr>
      </w:pPr>
      <w:r>
        <w:rPr>
          <w:sz w:val="24"/>
          <w:szCs w:val="24"/>
        </w:rPr>
        <w:t xml:space="preserve">Таблица №3 </w:t>
      </w:r>
    </w:p>
    <w:p w14:paraId="539F49F0" w14:textId="77777777" w:rsidR="006D0C9E" w:rsidRDefault="006D0C9E" w:rsidP="006D0C9E">
      <w:pPr>
        <w:jc w:val="right"/>
      </w:pPr>
      <w:r>
        <w:rPr>
          <w:sz w:val="24"/>
          <w:szCs w:val="24"/>
        </w:rPr>
        <w:tab/>
      </w:r>
      <w:r>
        <w:t>к приложению 1</w:t>
      </w:r>
    </w:p>
    <w:p w14:paraId="20E45880" w14:textId="77777777" w:rsidR="00CA3FC9" w:rsidRDefault="00CA3FC9" w:rsidP="006D0C9E">
      <w:pPr>
        <w:tabs>
          <w:tab w:val="left" w:pos="13820"/>
        </w:tabs>
        <w:rPr>
          <w:sz w:val="24"/>
          <w:szCs w:val="24"/>
        </w:rPr>
      </w:pPr>
    </w:p>
    <w:p w14:paraId="7323F7F2" w14:textId="77777777" w:rsidR="00CA3FC9" w:rsidRDefault="00CA3FC9" w:rsidP="00CA3FC9">
      <w:pPr>
        <w:widowControl w:val="0"/>
        <w:autoSpaceDE w:val="0"/>
        <w:autoSpaceDN w:val="0"/>
        <w:adjustRightInd w:val="0"/>
        <w:jc w:val="center"/>
        <w:rPr>
          <w:sz w:val="24"/>
          <w:szCs w:val="24"/>
        </w:rPr>
      </w:pPr>
      <w:r>
        <w:rPr>
          <w:sz w:val="24"/>
          <w:szCs w:val="24"/>
        </w:rPr>
        <w:t>Сведения</w:t>
      </w:r>
    </w:p>
    <w:p w14:paraId="45EBE9C3" w14:textId="77777777" w:rsidR="00CA3FC9" w:rsidRDefault="00CA3FC9" w:rsidP="00CA3FC9">
      <w:pPr>
        <w:widowControl w:val="0"/>
        <w:autoSpaceDE w:val="0"/>
        <w:autoSpaceDN w:val="0"/>
        <w:adjustRightInd w:val="0"/>
        <w:jc w:val="center"/>
        <w:rPr>
          <w:sz w:val="24"/>
          <w:szCs w:val="24"/>
        </w:rPr>
      </w:pPr>
      <w:r>
        <w:rPr>
          <w:sz w:val="24"/>
          <w:szCs w:val="24"/>
        </w:rPr>
        <w:t>о вып</w:t>
      </w:r>
      <w:r w:rsidR="008E2EE4">
        <w:rPr>
          <w:sz w:val="24"/>
          <w:szCs w:val="24"/>
        </w:rPr>
        <w:t>олнении</w:t>
      </w:r>
      <w:r>
        <w:rPr>
          <w:sz w:val="24"/>
          <w:szCs w:val="24"/>
        </w:rPr>
        <w:t xml:space="preserve"> основных мероприятий подпрограмм </w:t>
      </w:r>
      <w:r w:rsidR="008E2EE4">
        <w:rPr>
          <w:sz w:val="24"/>
          <w:szCs w:val="24"/>
        </w:rPr>
        <w:t xml:space="preserve">и мероприятий ведомственных целевых программ , а также контрольных событий </w:t>
      </w:r>
      <w:r>
        <w:rPr>
          <w:sz w:val="24"/>
          <w:szCs w:val="24"/>
        </w:rPr>
        <w:t xml:space="preserve">муниципальной программы </w:t>
      </w:r>
    </w:p>
    <w:p w14:paraId="0673B895" w14:textId="77777777" w:rsidR="00CA3FC9" w:rsidRDefault="00CA3FC9" w:rsidP="00CA3FC9">
      <w:pPr>
        <w:widowControl w:val="0"/>
        <w:autoSpaceDE w:val="0"/>
        <w:autoSpaceDN w:val="0"/>
        <w:adjustRightInd w:val="0"/>
        <w:jc w:val="center"/>
        <w:rPr>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1984"/>
        <w:gridCol w:w="1702"/>
        <w:gridCol w:w="1418"/>
        <w:gridCol w:w="1417"/>
        <w:gridCol w:w="2127"/>
        <w:gridCol w:w="1984"/>
        <w:gridCol w:w="1560"/>
        <w:gridCol w:w="142"/>
      </w:tblGrid>
      <w:tr w:rsidR="00CA3FC9" w14:paraId="1CF5EA58" w14:textId="77777777" w:rsidTr="00AB19F8">
        <w:trPr>
          <w:gridAfter w:val="1"/>
          <w:wAfter w:w="142" w:type="dxa"/>
          <w:cantSplit/>
          <w:trHeight w:val="828"/>
        </w:trPr>
        <w:tc>
          <w:tcPr>
            <w:tcW w:w="708" w:type="dxa"/>
            <w:vMerge w:val="restart"/>
          </w:tcPr>
          <w:p w14:paraId="207CDE55" w14:textId="77777777" w:rsidR="00CA3FC9" w:rsidRDefault="00CA3FC9" w:rsidP="00B05840">
            <w:pPr>
              <w:widowControl w:val="0"/>
              <w:autoSpaceDE w:val="0"/>
              <w:autoSpaceDN w:val="0"/>
              <w:adjustRightInd w:val="0"/>
              <w:jc w:val="center"/>
              <w:rPr>
                <w:sz w:val="24"/>
                <w:szCs w:val="24"/>
              </w:rPr>
            </w:pPr>
            <w:r>
              <w:rPr>
                <w:sz w:val="24"/>
                <w:szCs w:val="24"/>
              </w:rPr>
              <w:t>№ п/п</w:t>
            </w:r>
          </w:p>
        </w:tc>
        <w:tc>
          <w:tcPr>
            <w:tcW w:w="2835" w:type="dxa"/>
            <w:vMerge w:val="restart"/>
          </w:tcPr>
          <w:p w14:paraId="716A312D" w14:textId="77777777" w:rsidR="00CA3FC9" w:rsidRDefault="00CA3FC9" w:rsidP="00B05840">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14:paraId="11ED846F" w14:textId="77777777" w:rsidR="008E2EE4" w:rsidRPr="00737A05" w:rsidRDefault="008E2EE4" w:rsidP="008E2EE4">
            <w:pPr>
              <w:pStyle w:val="ConsPlusCell0"/>
              <w:jc w:val="center"/>
              <w:rPr>
                <w:rFonts w:ascii="Times New Roman" w:hAnsi="Times New Roman" w:cs="Times New Roman"/>
                <w:sz w:val="22"/>
                <w:szCs w:val="22"/>
              </w:rPr>
            </w:pPr>
            <w:r w:rsidRPr="00737A05">
              <w:rPr>
                <w:rFonts w:ascii="Times New Roman" w:hAnsi="Times New Roman" w:cs="Times New Roman"/>
                <w:sz w:val="22"/>
                <w:szCs w:val="22"/>
              </w:rPr>
              <w:t xml:space="preserve">Ответственный </w:t>
            </w:r>
            <w:r w:rsidRPr="00737A05">
              <w:rPr>
                <w:rFonts w:ascii="Times New Roman" w:hAnsi="Times New Roman" w:cs="Times New Roman"/>
                <w:sz w:val="22"/>
                <w:szCs w:val="22"/>
              </w:rPr>
              <w:br/>
              <w:t xml:space="preserve"> исполнитель, соисполнитель, участник  </w:t>
            </w:r>
            <w:r w:rsidRPr="00737A05">
              <w:rPr>
                <w:rFonts w:ascii="Times New Roman" w:hAnsi="Times New Roman" w:cs="Times New Roman"/>
                <w:sz w:val="22"/>
                <w:szCs w:val="22"/>
              </w:rPr>
              <w:br/>
              <w:t xml:space="preserve">  (должность/ФИО)</w:t>
            </w:r>
          </w:p>
          <w:p w14:paraId="5FFE5E2E" w14:textId="77777777" w:rsidR="00CA3FC9" w:rsidRPr="00737A05" w:rsidRDefault="00CA3FC9" w:rsidP="00B05840">
            <w:pPr>
              <w:widowControl w:val="0"/>
              <w:autoSpaceDE w:val="0"/>
              <w:autoSpaceDN w:val="0"/>
              <w:adjustRightInd w:val="0"/>
              <w:jc w:val="center"/>
              <w:rPr>
                <w:sz w:val="22"/>
                <w:szCs w:val="22"/>
              </w:rPr>
            </w:pPr>
          </w:p>
        </w:tc>
        <w:tc>
          <w:tcPr>
            <w:tcW w:w="1702" w:type="dxa"/>
            <w:tcBorders>
              <w:top w:val="single" w:sz="4" w:space="0" w:color="auto"/>
              <w:left w:val="single" w:sz="4" w:space="0" w:color="auto"/>
              <w:bottom w:val="nil"/>
              <w:right w:val="single" w:sz="4" w:space="0" w:color="auto"/>
            </w:tcBorders>
          </w:tcPr>
          <w:p w14:paraId="3C6FEBF8" w14:textId="77777777" w:rsidR="00CA3FC9" w:rsidRPr="00737A05" w:rsidRDefault="00CA3FC9" w:rsidP="00B05840">
            <w:pPr>
              <w:widowControl w:val="0"/>
              <w:autoSpaceDE w:val="0"/>
              <w:autoSpaceDN w:val="0"/>
              <w:adjustRightInd w:val="0"/>
              <w:jc w:val="center"/>
              <w:rPr>
                <w:sz w:val="22"/>
                <w:szCs w:val="22"/>
              </w:rPr>
            </w:pPr>
            <w:r w:rsidRPr="00737A05">
              <w:rPr>
                <w:sz w:val="22"/>
                <w:szCs w:val="22"/>
              </w:rPr>
              <w:t>Плановый срок</w:t>
            </w:r>
            <w:r w:rsidR="008E2EE4" w:rsidRPr="00737A05">
              <w:rPr>
                <w:sz w:val="22"/>
                <w:szCs w:val="22"/>
              </w:rPr>
              <w:t xml:space="preserve"> окончания реализации</w:t>
            </w:r>
          </w:p>
        </w:tc>
        <w:tc>
          <w:tcPr>
            <w:tcW w:w="2835" w:type="dxa"/>
            <w:gridSpan w:val="2"/>
            <w:tcBorders>
              <w:left w:val="single" w:sz="4" w:space="0" w:color="auto"/>
            </w:tcBorders>
          </w:tcPr>
          <w:p w14:paraId="2CBC5A18" w14:textId="77777777" w:rsidR="00CA3FC9" w:rsidRDefault="00CA3FC9" w:rsidP="00B05840">
            <w:pPr>
              <w:widowControl w:val="0"/>
              <w:autoSpaceDE w:val="0"/>
              <w:autoSpaceDN w:val="0"/>
              <w:adjustRightInd w:val="0"/>
              <w:jc w:val="center"/>
              <w:rPr>
                <w:sz w:val="24"/>
                <w:szCs w:val="24"/>
              </w:rPr>
            </w:pPr>
            <w:r>
              <w:rPr>
                <w:sz w:val="24"/>
                <w:szCs w:val="24"/>
              </w:rPr>
              <w:t>Фактический срок</w:t>
            </w:r>
          </w:p>
        </w:tc>
        <w:tc>
          <w:tcPr>
            <w:tcW w:w="4111" w:type="dxa"/>
            <w:gridSpan w:val="2"/>
          </w:tcPr>
          <w:p w14:paraId="50D90BC1" w14:textId="77777777" w:rsidR="00CA3FC9" w:rsidRDefault="00CA3FC9" w:rsidP="00B05840">
            <w:pPr>
              <w:widowControl w:val="0"/>
              <w:autoSpaceDE w:val="0"/>
              <w:autoSpaceDN w:val="0"/>
              <w:adjustRightInd w:val="0"/>
              <w:jc w:val="center"/>
              <w:rPr>
                <w:sz w:val="24"/>
                <w:szCs w:val="24"/>
              </w:rPr>
            </w:pPr>
            <w:r>
              <w:rPr>
                <w:sz w:val="24"/>
                <w:szCs w:val="24"/>
              </w:rPr>
              <w:t>Результаты</w:t>
            </w:r>
          </w:p>
        </w:tc>
        <w:tc>
          <w:tcPr>
            <w:tcW w:w="1560" w:type="dxa"/>
            <w:vMerge w:val="restart"/>
          </w:tcPr>
          <w:p w14:paraId="31A4DE6E" w14:textId="77777777" w:rsidR="00CA3FC9" w:rsidRDefault="006544D7" w:rsidP="006544D7">
            <w:pPr>
              <w:widowControl w:val="0"/>
              <w:autoSpaceDE w:val="0"/>
              <w:autoSpaceDN w:val="0"/>
              <w:adjustRightInd w:val="0"/>
              <w:jc w:val="center"/>
              <w:rPr>
                <w:sz w:val="24"/>
                <w:szCs w:val="24"/>
              </w:rPr>
            </w:pPr>
            <w:r>
              <w:rPr>
                <w:sz w:val="24"/>
                <w:szCs w:val="24"/>
              </w:rPr>
              <w:t>Причины не</w:t>
            </w:r>
            <w:r w:rsidR="00CA3FC9">
              <w:rPr>
                <w:sz w:val="24"/>
                <w:szCs w:val="24"/>
              </w:rPr>
              <w:t xml:space="preserve"> реализации</w:t>
            </w:r>
            <w:r>
              <w:rPr>
                <w:sz w:val="24"/>
                <w:szCs w:val="24"/>
              </w:rPr>
              <w:t>/ реализации не в полном объеме</w:t>
            </w:r>
            <w:r w:rsidR="00CA3FC9">
              <w:rPr>
                <w:sz w:val="24"/>
                <w:szCs w:val="24"/>
              </w:rPr>
              <w:t xml:space="preserve"> </w:t>
            </w:r>
          </w:p>
        </w:tc>
      </w:tr>
      <w:tr w:rsidR="008E2EE4" w14:paraId="1A87267D" w14:textId="77777777" w:rsidTr="00AB19F8">
        <w:trPr>
          <w:gridAfter w:val="1"/>
          <w:wAfter w:w="142" w:type="dxa"/>
          <w:cantSplit/>
        </w:trPr>
        <w:tc>
          <w:tcPr>
            <w:tcW w:w="708" w:type="dxa"/>
            <w:vMerge/>
          </w:tcPr>
          <w:p w14:paraId="212BF748" w14:textId="77777777" w:rsidR="008E2EE4" w:rsidRDefault="008E2EE4" w:rsidP="00B05840">
            <w:pPr>
              <w:widowControl w:val="0"/>
              <w:autoSpaceDE w:val="0"/>
              <w:autoSpaceDN w:val="0"/>
              <w:adjustRightInd w:val="0"/>
              <w:jc w:val="center"/>
              <w:rPr>
                <w:sz w:val="24"/>
                <w:szCs w:val="24"/>
              </w:rPr>
            </w:pPr>
          </w:p>
        </w:tc>
        <w:tc>
          <w:tcPr>
            <w:tcW w:w="2835" w:type="dxa"/>
            <w:vMerge/>
          </w:tcPr>
          <w:p w14:paraId="2EBA394F" w14:textId="77777777" w:rsidR="008E2EE4" w:rsidRDefault="008E2EE4" w:rsidP="00B05840">
            <w:pPr>
              <w:widowControl w:val="0"/>
              <w:autoSpaceDE w:val="0"/>
              <w:autoSpaceDN w:val="0"/>
              <w:adjustRightInd w:val="0"/>
              <w:jc w:val="center"/>
              <w:rPr>
                <w:sz w:val="24"/>
                <w:szCs w:val="24"/>
              </w:rPr>
            </w:pPr>
          </w:p>
        </w:tc>
        <w:tc>
          <w:tcPr>
            <w:tcW w:w="1984" w:type="dxa"/>
            <w:vMerge/>
            <w:tcBorders>
              <w:right w:val="single" w:sz="4" w:space="0" w:color="auto"/>
            </w:tcBorders>
          </w:tcPr>
          <w:p w14:paraId="39354F5C" w14:textId="77777777" w:rsidR="008E2EE4" w:rsidRPr="00737A05" w:rsidRDefault="008E2EE4" w:rsidP="00B05840">
            <w:pPr>
              <w:widowControl w:val="0"/>
              <w:autoSpaceDE w:val="0"/>
              <w:autoSpaceDN w:val="0"/>
              <w:adjustRightInd w:val="0"/>
              <w:jc w:val="center"/>
              <w:rPr>
                <w:sz w:val="22"/>
                <w:szCs w:val="22"/>
              </w:rPr>
            </w:pPr>
          </w:p>
        </w:tc>
        <w:tc>
          <w:tcPr>
            <w:tcW w:w="1702" w:type="dxa"/>
            <w:tcBorders>
              <w:top w:val="nil"/>
              <w:left w:val="single" w:sz="4" w:space="0" w:color="auto"/>
              <w:bottom w:val="single" w:sz="4" w:space="0" w:color="auto"/>
              <w:right w:val="single" w:sz="4" w:space="0" w:color="auto"/>
            </w:tcBorders>
          </w:tcPr>
          <w:p w14:paraId="4D325716" w14:textId="77777777" w:rsidR="008E2EE4" w:rsidRPr="00737A05" w:rsidRDefault="008E2EE4" w:rsidP="00B05840">
            <w:pPr>
              <w:widowControl w:val="0"/>
              <w:autoSpaceDE w:val="0"/>
              <w:autoSpaceDN w:val="0"/>
              <w:adjustRightInd w:val="0"/>
              <w:jc w:val="center"/>
              <w:rPr>
                <w:sz w:val="22"/>
                <w:szCs w:val="22"/>
              </w:rPr>
            </w:pPr>
          </w:p>
        </w:tc>
        <w:tc>
          <w:tcPr>
            <w:tcW w:w="1418" w:type="dxa"/>
            <w:tcBorders>
              <w:left w:val="single" w:sz="4" w:space="0" w:color="auto"/>
            </w:tcBorders>
          </w:tcPr>
          <w:p w14:paraId="1F43B897" w14:textId="77777777" w:rsidR="008E2EE4" w:rsidRDefault="008E2EE4" w:rsidP="00B05840">
            <w:pPr>
              <w:widowControl w:val="0"/>
              <w:autoSpaceDE w:val="0"/>
              <w:autoSpaceDN w:val="0"/>
              <w:adjustRightInd w:val="0"/>
              <w:jc w:val="center"/>
              <w:rPr>
                <w:sz w:val="24"/>
                <w:szCs w:val="24"/>
              </w:rPr>
            </w:pPr>
            <w:r>
              <w:rPr>
                <w:sz w:val="24"/>
                <w:szCs w:val="24"/>
              </w:rPr>
              <w:t>начала реализации</w:t>
            </w:r>
          </w:p>
        </w:tc>
        <w:tc>
          <w:tcPr>
            <w:tcW w:w="1417" w:type="dxa"/>
          </w:tcPr>
          <w:p w14:paraId="040D4B48" w14:textId="77777777" w:rsidR="008E2EE4" w:rsidRDefault="008E2EE4" w:rsidP="00B05840">
            <w:pPr>
              <w:widowControl w:val="0"/>
              <w:autoSpaceDE w:val="0"/>
              <w:autoSpaceDN w:val="0"/>
              <w:adjustRightInd w:val="0"/>
              <w:jc w:val="center"/>
              <w:rPr>
                <w:sz w:val="24"/>
                <w:szCs w:val="24"/>
              </w:rPr>
            </w:pPr>
            <w:r>
              <w:rPr>
                <w:sz w:val="24"/>
                <w:szCs w:val="24"/>
              </w:rPr>
              <w:t>окончания реализации</w:t>
            </w:r>
          </w:p>
        </w:tc>
        <w:tc>
          <w:tcPr>
            <w:tcW w:w="2127" w:type="dxa"/>
          </w:tcPr>
          <w:p w14:paraId="0D0DB525" w14:textId="77777777" w:rsidR="008E2EE4" w:rsidRDefault="008E2EE4" w:rsidP="00B05840">
            <w:pPr>
              <w:widowControl w:val="0"/>
              <w:autoSpaceDE w:val="0"/>
              <w:autoSpaceDN w:val="0"/>
              <w:adjustRightInd w:val="0"/>
              <w:jc w:val="center"/>
              <w:rPr>
                <w:sz w:val="24"/>
                <w:szCs w:val="24"/>
              </w:rPr>
            </w:pPr>
            <w:r>
              <w:rPr>
                <w:sz w:val="24"/>
                <w:szCs w:val="24"/>
              </w:rPr>
              <w:t>запланированные</w:t>
            </w:r>
          </w:p>
        </w:tc>
        <w:tc>
          <w:tcPr>
            <w:tcW w:w="1984" w:type="dxa"/>
          </w:tcPr>
          <w:p w14:paraId="61EAF174" w14:textId="77777777" w:rsidR="008E2EE4" w:rsidRDefault="008E2EE4" w:rsidP="00B05840">
            <w:pPr>
              <w:widowControl w:val="0"/>
              <w:autoSpaceDE w:val="0"/>
              <w:autoSpaceDN w:val="0"/>
              <w:adjustRightInd w:val="0"/>
              <w:jc w:val="center"/>
              <w:rPr>
                <w:sz w:val="24"/>
                <w:szCs w:val="24"/>
              </w:rPr>
            </w:pPr>
            <w:r>
              <w:rPr>
                <w:sz w:val="24"/>
                <w:szCs w:val="24"/>
              </w:rPr>
              <w:t>достигнутые</w:t>
            </w:r>
          </w:p>
        </w:tc>
        <w:tc>
          <w:tcPr>
            <w:tcW w:w="1560" w:type="dxa"/>
            <w:vMerge/>
          </w:tcPr>
          <w:p w14:paraId="0D3DE502" w14:textId="77777777" w:rsidR="008E2EE4" w:rsidRDefault="008E2EE4" w:rsidP="00B05840">
            <w:pPr>
              <w:widowControl w:val="0"/>
              <w:autoSpaceDE w:val="0"/>
              <w:autoSpaceDN w:val="0"/>
              <w:adjustRightInd w:val="0"/>
              <w:jc w:val="center"/>
              <w:rPr>
                <w:sz w:val="24"/>
                <w:szCs w:val="24"/>
              </w:rPr>
            </w:pPr>
          </w:p>
        </w:tc>
      </w:tr>
      <w:tr w:rsidR="008E2EE4" w14:paraId="78FF3F70" w14:textId="77777777" w:rsidTr="00AB19F8">
        <w:trPr>
          <w:gridAfter w:val="1"/>
          <w:wAfter w:w="142" w:type="dxa"/>
        </w:trPr>
        <w:tc>
          <w:tcPr>
            <w:tcW w:w="708" w:type="dxa"/>
          </w:tcPr>
          <w:p w14:paraId="4DDC5C0E" w14:textId="77777777" w:rsidR="008E2EE4" w:rsidRDefault="008E2EE4" w:rsidP="00B05840">
            <w:pPr>
              <w:widowControl w:val="0"/>
              <w:autoSpaceDE w:val="0"/>
              <w:autoSpaceDN w:val="0"/>
              <w:adjustRightInd w:val="0"/>
              <w:jc w:val="center"/>
              <w:rPr>
                <w:sz w:val="24"/>
                <w:szCs w:val="24"/>
              </w:rPr>
            </w:pPr>
            <w:r>
              <w:rPr>
                <w:sz w:val="24"/>
                <w:szCs w:val="24"/>
              </w:rPr>
              <w:t>1</w:t>
            </w:r>
          </w:p>
        </w:tc>
        <w:tc>
          <w:tcPr>
            <w:tcW w:w="2835" w:type="dxa"/>
          </w:tcPr>
          <w:p w14:paraId="19C46C57" w14:textId="77777777" w:rsidR="008E2EE4" w:rsidRDefault="008E2EE4" w:rsidP="00B05840">
            <w:pPr>
              <w:widowControl w:val="0"/>
              <w:autoSpaceDE w:val="0"/>
              <w:autoSpaceDN w:val="0"/>
              <w:adjustRightInd w:val="0"/>
              <w:jc w:val="center"/>
              <w:rPr>
                <w:sz w:val="24"/>
                <w:szCs w:val="24"/>
              </w:rPr>
            </w:pPr>
            <w:r>
              <w:rPr>
                <w:sz w:val="24"/>
                <w:szCs w:val="24"/>
              </w:rPr>
              <w:t>2</w:t>
            </w:r>
          </w:p>
        </w:tc>
        <w:tc>
          <w:tcPr>
            <w:tcW w:w="1984" w:type="dxa"/>
          </w:tcPr>
          <w:p w14:paraId="1F7D049F" w14:textId="77777777" w:rsidR="008E2EE4" w:rsidRDefault="008E2EE4" w:rsidP="00B05840">
            <w:pPr>
              <w:widowControl w:val="0"/>
              <w:autoSpaceDE w:val="0"/>
              <w:autoSpaceDN w:val="0"/>
              <w:adjustRightInd w:val="0"/>
              <w:jc w:val="center"/>
              <w:rPr>
                <w:sz w:val="24"/>
                <w:szCs w:val="24"/>
              </w:rPr>
            </w:pPr>
            <w:r>
              <w:rPr>
                <w:sz w:val="24"/>
                <w:szCs w:val="24"/>
              </w:rPr>
              <w:t>3</w:t>
            </w:r>
          </w:p>
        </w:tc>
        <w:tc>
          <w:tcPr>
            <w:tcW w:w="1702" w:type="dxa"/>
            <w:tcBorders>
              <w:top w:val="single" w:sz="4" w:space="0" w:color="auto"/>
            </w:tcBorders>
          </w:tcPr>
          <w:p w14:paraId="1A271863" w14:textId="77777777" w:rsidR="008E2EE4" w:rsidRDefault="008E2EE4" w:rsidP="00B05840">
            <w:pPr>
              <w:widowControl w:val="0"/>
              <w:autoSpaceDE w:val="0"/>
              <w:autoSpaceDN w:val="0"/>
              <w:adjustRightInd w:val="0"/>
              <w:jc w:val="center"/>
              <w:rPr>
                <w:sz w:val="24"/>
                <w:szCs w:val="24"/>
              </w:rPr>
            </w:pPr>
            <w:r>
              <w:rPr>
                <w:sz w:val="24"/>
                <w:szCs w:val="24"/>
              </w:rPr>
              <w:t>4</w:t>
            </w:r>
          </w:p>
          <w:p w14:paraId="68DF5286" w14:textId="77777777" w:rsidR="008E2EE4" w:rsidRDefault="008E2EE4" w:rsidP="00B05840">
            <w:pPr>
              <w:widowControl w:val="0"/>
              <w:autoSpaceDE w:val="0"/>
              <w:autoSpaceDN w:val="0"/>
              <w:adjustRightInd w:val="0"/>
              <w:jc w:val="center"/>
              <w:rPr>
                <w:sz w:val="24"/>
                <w:szCs w:val="24"/>
              </w:rPr>
            </w:pPr>
          </w:p>
        </w:tc>
        <w:tc>
          <w:tcPr>
            <w:tcW w:w="1418" w:type="dxa"/>
          </w:tcPr>
          <w:p w14:paraId="5A6DC03C" w14:textId="77777777" w:rsidR="008E2EE4" w:rsidRDefault="006544D7" w:rsidP="00B05840">
            <w:pPr>
              <w:widowControl w:val="0"/>
              <w:autoSpaceDE w:val="0"/>
              <w:autoSpaceDN w:val="0"/>
              <w:adjustRightInd w:val="0"/>
              <w:jc w:val="center"/>
              <w:rPr>
                <w:sz w:val="24"/>
                <w:szCs w:val="24"/>
              </w:rPr>
            </w:pPr>
            <w:r>
              <w:rPr>
                <w:sz w:val="24"/>
                <w:szCs w:val="24"/>
              </w:rPr>
              <w:t>5</w:t>
            </w:r>
          </w:p>
        </w:tc>
        <w:tc>
          <w:tcPr>
            <w:tcW w:w="1417" w:type="dxa"/>
          </w:tcPr>
          <w:p w14:paraId="3F74AAAB" w14:textId="77777777" w:rsidR="008E2EE4" w:rsidRDefault="006544D7" w:rsidP="00B05840">
            <w:pPr>
              <w:widowControl w:val="0"/>
              <w:autoSpaceDE w:val="0"/>
              <w:autoSpaceDN w:val="0"/>
              <w:adjustRightInd w:val="0"/>
              <w:jc w:val="center"/>
              <w:rPr>
                <w:sz w:val="24"/>
                <w:szCs w:val="24"/>
              </w:rPr>
            </w:pPr>
            <w:r>
              <w:rPr>
                <w:sz w:val="24"/>
                <w:szCs w:val="24"/>
              </w:rPr>
              <w:t>6</w:t>
            </w:r>
          </w:p>
        </w:tc>
        <w:tc>
          <w:tcPr>
            <w:tcW w:w="2127" w:type="dxa"/>
          </w:tcPr>
          <w:p w14:paraId="79C43909" w14:textId="77777777" w:rsidR="008E2EE4" w:rsidRDefault="006544D7" w:rsidP="00B05840">
            <w:pPr>
              <w:widowControl w:val="0"/>
              <w:autoSpaceDE w:val="0"/>
              <w:autoSpaceDN w:val="0"/>
              <w:adjustRightInd w:val="0"/>
              <w:jc w:val="center"/>
              <w:rPr>
                <w:sz w:val="24"/>
                <w:szCs w:val="24"/>
              </w:rPr>
            </w:pPr>
            <w:r>
              <w:rPr>
                <w:sz w:val="24"/>
                <w:szCs w:val="24"/>
              </w:rPr>
              <w:t>7</w:t>
            </w:r>
          </w:p>
        </w:tc>
        <w:tc>
          <w:tcPr>
            <w:tcW w:w="1984" w:type="dxa"/>
          </w:tcPr>
          <w:p w14:paraId="77CD0314" w14:textId="77777777" w:rsidR="008E2EE4" w:rsidRDefault="006544D7" w:rsidP="00B05840">
            <w:pPr>
              <w:widowControl w:val="0"/>
              <w:autoSpaceDE w:val="0"/>
              <w:autoSpaceDN w:val="0"/>
              <w:adjustRightInd w:val="0"/>
              <w:jc w:val="center"/>
              <w:rPr>
                <w:sz w:val="24"/>
                <w:szCs w:val="24"/>
              </w:rPr>
            </w:pPr>
            <w:r>
              <w:rPr>
                <w:sz w:val="24"/>
                <w:szCs w:val="24"/>
              </w:rPr>
              <w:t>8</w:t>
            </w:r>
          </w:p>
        </w:tc>
        <w:tc>
          <w:tcPr>
            <w:tcW w:w="1560" w:type="dxa"/>
          </w:tcPr>
          <w:p w14:paraId="0EFC1D5D" w14:textId="77777777" w:rsidR="008E2EE4" w:rsidRDefault="006544D7" w:rsidP="00B05840">
            <w:pPr>
              <w:widowControl w:val="0"/>
              <w:autoSpaceDE w:val="0"/>
              <w:autoSpaceDN w:val="0"/>
              <w:adjustRightInd w:val="0"/>
              <w:jc w:val="center"/>
              <w:rPr>
                <w:sz w:val="24"/>
                <w:szCs w:val="24"/>
              </w:rPr>
            </w:pPr>
            <w:r>
              <w:rPr>
                <w:sz w:val="24"/>
                <w:szCs w:val="24"/>
              </w:rPr>
              <w:t>9</w:t>
            </w:r>
          </w:p>
        </w:tc>
      </w:tr>
      <w:tr w:rsidR="00CA3FC9" w14:paraId="5542A8A3" w14:textId="77777777" w:rsidTr="00AB19F8">
        <w:trPr>
          <w:gridAfter w:val="1"/>
          <w:wAfter w:w="142" w:type="dxa"/>
        </w:trPr>
        <w:tc>
          <w:tcPr>
            <w:tcW w:w="15735" w:type="dxa"/>
            <w:gridSpan w:val="9"/>
          </w:tcPr>
          <w:p w14:paraId="7331B6E7" w14:textId="77777777" w:rsidR="00CA3FC9" w:rsidRDefault="00CA3FC9" w:rsidP="00AE641F">
            <w:pPr>
              <w:widowControl w:val="0"/>
              <w:autoSpaceDE w:val="0"/>
              <w:autoSpaceDN w:val="0"/>
              <w:adjustRightInd w:val="0"/>
              <w:rPr>
                <w:sz w:val="24"/>
                <w:szCs w:val="24"/>
              </w:rPr>
            </w:pPr>
            <w:r>
              <w:rPr>
                <w:sz w:val="24"/>
                <w:szCs w:val="24"/>
              </w:rPr>
              <w:t xml:space="preserve">Подпрограмма 1 </w:t>
            </w:r>
            <w:r w:rsidRPr="00CA3FC9">
              <w:rPr>
                <w:sz w:val="24"/>
                <w:szCs w:val="24"/>
              </w:rPr>
              <w:t>«</w:t>
            </w:r>
            <w:r w:rsidRPr="00CA3FC9">
              <w:rPr>
                <w:bCs/>
                <w:sz w:val="24"/>
                <w:szCs w:val="24"/>
              </w:rPr>
              <w:t xml:space="preserve">Развитие транспортной инфраструктуры </w:t>
            </w:r>
            <w:r w:rsidR="00AE641F">
              <w:rPr>
                <w:bCs/>
                <w:sz w:val="24"/>
                <w:szCs w:val="24"/>
              </w:rPr>
              <w:t xml:space="preserve">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6F3136" w14:paraId="21FFC857" w14:textId="77777777" w:rsidTr="00AB19F8">
        <w:trPr>
          <w:gridAfter w:val="1"/>
          <w:wAfter w:w="142" w:type="dxa"/>
        </w:trPr>
        <w:tc>
          <w:tcPr>
            <w:tcW w:w="708" w:type="dxa"/>
          </w:tcPr>
          <w:p w14:paraId="794C64A1" w14:textId="77777777" w:rsidR="006F3136" w:rsidRDefault="006F3136" w:rsidP="00B05840">
            <w:pPr>
              <w:widowControl w:val="0"/>
              <w:autoSpaceDE w:val="0"/>
              <w:autoSpaceDN w:val="0"/>
              <w:adjustRightInd w:val="0"/>
              <w:rPr>
                <w:sz w:val="24"/>
                <w:szCs w:val="24"/>
              </w:rPr>
            </w:pPr>
            <w:r>
              <w:rPr>
                <w:sz w:val="24"/>
                <w:szCs w:val="24"/>
              </w:rPr>
              <w:t>1.1</w:t>
            </w:r>
          </w:p>
        </w:tc>
        <w:tc>
          <w:tcPr>
            <w:tcW w:w="2835" w:type="dxa"/>
          </w:tcPr>
          <w:p w14:paraId="02BD7884" w14:textId="77777777" w:rsidR="006F3136" w:rsidRPr="006F779A" w:rsidRDefault="006F3136" w:rsidP="00B05840">
            <w:pPr>
              <w:pStyle w:val="ConsPlusCell0"/>
              <w:rPr>
                <w:rFonts w:ascii="Times New Roman" w:hAnsi="Times New Roman" w:cs="Times New Roman"/>
                <w:sz w:val="22"/>
                <w:szCs w:val="22"/>
              </w:rPr>
            </w:pPr>
            <w:r w:rsidRPr="006F779A">
              <w:rPr>
                <w:rFonts w:ascii="Times New Roman" w:hAnsi="Times New Roman" w:cs="Times New Roman"/>
                <w:sz w:val="22"/>
                <w:szCs w:val="22"/>
              </w:rPr>
              <w:t>Основное  мероприятие 1.1 «</w:t>
            </w:r>
            <w:r w:rsidRPr="006F779A">
              <w:rPr>
                <w:rFonts w:ascii="Times New Roman" w:hAnsi="Times New Roman" w:cs="Times New Roman"/>
                <w:bCs/>
                <w:sz w:val="22"/>
                <w:szCs w:val="22"/>
              </w:rPr>
              <w:t>Содержание автомобильных дорог общего пользования местного значения</w:t>
            </w:r>
            <w:r w:rsidRPr="006F779A">
              <w:rPr>
                <w:rFonts w:ascii="Times New Roman" w:hAnsi="Times New Roman" w:cs="Times New Roman"/>
                <w:sz w:val="22"/>
                <w:szCs w:val="22"/>
              </w:rPr>
              <w:t xml:space="preserve">»                </w:t>
            </w:r>
          </w:p>
        </w:tc>
        <w:tc>
          <w:tcPr>
            <w:tcW w:w="1984" w:type="dxa"/>
          </w:tcPr>
          <w:p w14:paraId="39C51587"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58D7B103" w14:textId="77777777" w:rsidR="006F3136" w:rsidRDefault="006F3136" w:rsidP="000A0A4A">
            <w:pPr>
              <w:widowControl w:val="0"/>
              <w:autoSpaceDE w:val="0"/>
              <w:autoSpaceDN w:val="0"/>
              <w:adjustRightInd w:val="0"/>
              <w:jc w:val="center"/>
              <w:rPr>
                <w:sz w:val="24"/>
                <w:szCs w:val="24"/>
              </w:rPr>
            </w:pPr>
            <w:r>
              <w:rPr>
                <w:sz w:val="24"/>
                <w:szCs w:val="24"/>
              </w:rPr>
              <w:t>31.12.201</w:t>
            </w:r>
            <w:r w:rsidR="000A0A4A">
              <w:rPr>
                <w:sz w:val="24"/>
                <w:szCs w:val="24"/>
              </w:rPr>
              <w:t>8</w:t>
            </w:r>
          </w:p>
        </w:tc>
        <w:tc>
          <w:tcPr>
            <w:tcW w:w="1418" w:type="dxa"/>
          </w:tcPr>
          <w:p w14:paraId="65AEB02E" w14:textId="77777777" w:rsidR="006F3136" w:rsidRDefault="006F3136" w:rsidP="000A0A4A">
            <w:pPr>
              <w:widowControl w:val="0"/>
              <w:autoSpaceDE w:val="0"/>
              <w:autoSpaceDN w:val="0"/>
              <w:adjustRightInd w:val="0"/>
              <w:jc w:val="center"/>
              <w:rPr>
                <w:sz w:val="24"/>
                <w:szCs w:val="24"/>
              </w:rPr>
            </w:pPr>
            <w:r>
              <w:rPr>
                <w:sz w:val="24"/>
                <w:szCs w:val="24"/>
              </w:rPr>
              <w:t>01.01.201</w:t>
            </w:r>
            <w:r w:rsidR="000A0A4A">
              <w:rPr>
                <w:sz w:val="24"/>
                <w:szCs w:val="24"/>
              </w:rPr>
              <w:t>8</w:t>
            </w:r>
          </w:p>
        </w:tc>
        <w:tc>
          <w:tcPr>
            <w:tcW w:w="1417" w:type="dxa"/>
          </w:tcPr>
          <w:p w14:paraId="79A9CAB8" w14:textId="77777777" w:rsidR="006F3136" w:rsidRDefault="006F3136" w:rsidP="00DA3959">
            <w:pPr>
              <w:widowControl w:val="0"/>
              <w:autoSpaceDE w:val="0"/>
              <w:autoSpaceDN w:val="0"/>
              <w:adjustRightInd w:val="0"/>
              <w:jc w:val="center"/>
              <w:rPr>
                <w:sz w:val="24"/>
                <w:szCs w:val="24"/>
              </w:rPr>
            </w:pPr>
            <w:r>
              <w:rPr>
                <w:sz w:val="24"/>
                <w:szCs w:val="24"/>
              </w:rPr>
              <w:t>31.12.201</w:t>
            </w:r>
            <w:r w:rsidR="000A0A4A">
              <w:rPr>
                <w:sz w:val="24"/>
                <w:szCs w:val="24"/>
              </w:rPr>
              <w:t>8</w:t>
            </w:r>
            <w:r>
              <w:rPr>
                <w:sz w:val="24"/>
                <w:szCs w:val="24"/>
              </w:rPr>
              <w:t>7</w:t>
            </w:r>
          </w:p>
        </w:tc>
        <w:tc>
          <w:tcPr>
            <w:tcW w:w="2127" w:type="dxa"/>
          </w:tcPr>
          <w:p w14:paraId="01D2F846" w14:textId="77777777" w:rsidR="006F3136" w:rsidRPr="00CE523E" w:rsidRDefault="006F3136" w:rsidP="00AE641F">
            <w:pPr>
              <w:widowControl w:val="0"/>
              <w:autoSpaceDE w:val="0"/>
              <w:autoSpaceDN w:val="0"/>
              <w:adjustRightInd w:val="0"/>
              <w:jc w:val="center"/>
              <w:rPr>
                <w:sz w:val="22"/>
                <w:szCs w:val="22"/>
              </w:rPr>
            </w:pPr>
            <w:r w:rsidRPr="00CE523E">
              <w:rPr>
                <w:sz w:val="22"/>
                <w:szCs w:val="22"/>
              </w:rPr>
              <w:t>очистка дороги от снега снегоочистителями на базе автомобиля, скашиванию травы на обочинах, откосах</w:t>
            </w:r>
          </w:p>
        </w:tc>
        <w:tc>
          <w:tcPr>
            <w:tcW w:w="1984" w:type="dxa"/>
          </w:tcPr>
          <w:p w14:paraId="158B399F" w14:textId="77777777" w:rsidR="006F3136" w:rsidRPr="00F07E6A" w:rsidRDefault="006F3136" w:rsidP="00AE641F">
            <w:pPr>
              <w:widowControl w:val="0"/>
              <w:autoSpaceDE w:val="0"/>
              <w:autoSpaceDN w:val="0"/>
              <w:adjustRightInd w:val="0"/>
              <w:jc w:val="center"/>
              <w:rPr>
                <w:sz w:val="22"/>
                <w:szCs w:val="22"/>
              </w:rPr>
            </w:pPr>
            <w:r w:rsidRPr="00CE523E">
              <w:rPr>
                <w:sz w:val="22"/>
                <w:szCs w:val="22"/>
              </w:rPr>
              <w:t>очистка дороги от снега снегоочистителями на базе автомобиля, скашиванию травы на обочинах, откосах</w:t>
            </w:r>
          </w:p>
        </w:tc>
        <w:tc>
          <w:tcPr>
            <w:tcW w:w="1560" w:type="dxa"/>
          </w:tcPr>
          <w:p w14:paraId="192E5857" w14:textId="77777777" w:rsidR="006F3136" w:rsidRDefault="006F3136" w:rsidP="00B05840">
            <w:pPr>
              <w:widowControl w:val="0"/>
              <w:autoSpaceDE w:val="0"/>
              <w:autoSpaceDN w:val="0"/>
              <w:adjustRightInd w:val="0"/>
              <w:jc w:val="center"/>
              <w:rPr>
                <w:sz w:val="24"/>
                <w:szCs w:val="24"/>
              </w:rPr>
            </w:pPr>
            <w:r>
              <w:rPr>
                <w:sz w:val="24"/>
                <w:szCs w:val="24"/>
              </w:rPr>
              <w:t>-</w:t>
            </w:r>
          </w:p>
        </w:tc>
      </w:tr>
      <w:tr w:rsidR="006F3136" w14:paraId="53EB838E" w14:textId="77777777" w:rsidTr="00AB19F8">
        <w:trPr>
          <w:gridAfter w:val="1"/>
          <w:wAfter w:w="142" w:type="dxa"/>
        </w:trPr>
        <w:tc>
          <w:tcPr>
            <w:tcW w:w="708" w:type="dxa"/>
          </w:tcPr>
          <w:p w14:paraId="6CB57710" w14:textId="77777777" w:rsidR="006F3136" w:rsidRDefault="006F3136" w:rsidP="00B05840">
            <w:pPr>
              <w:widowControl w:val="0"/>
              <w:autoSpaceDE w:val="0"/>
              <w:autoSpaceDN w:val="0"/>
              <w:adjustRightInd w:val="0"/>
              <w:rPr>
                <w:sz w:val="24"/>
                <w:szCs w:val="24"/>
              </w:rPr>
            </w:pPr>
            <w:r>
              <w:rPr>
                <w:sz w:val="24"/>
                <w:szCs w:val="24"/>
              </w:rPr>
              <w:t>1.2</w:t>
            </w:r>
          </w:p>
        </w:tc>
        <w:tc>
          <w:tcPr>
            <w:tcW w:w="2835" w:type="dxa"/>
          </w:tcPr>
          <w:p w14:paraId="08A58944" w14:textId="77777777" w:rsidR="006F3136" w:rsidRPr="001E580D" w:rsidRDefault="006F3136" w:rsidP="00B05840">
            <w:pPr>
              <w:pStyle w:val="ConsPlusCell0"/>
              <w:rPr>
                <w:rFonts w:ascii="Times New Roman" w:hAnsi="Times New Roman" w:cs="Times New Roman"/>
                <w:sz w:val="22"/>
                <w:szCs w:val="22"/>
              </w:rPr>
            </w:pPr>
            <w:r w:rsidRPr="001E580D">
              <w:rPr>
                <w:rFonts w:ascii="Times New Roman" w:hAnsi="Times New Roman" w:cs="Times New Roman"/>
                <w:sz w:val="22"/>
                <w:szCs w:val="22"/>
              </w:rPr>
              <w:t xml:space="preserve">Основное   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sz w:val="22"/>
                <w:szCs w:val="22"/>
              </w:rPr>
              <w:t>Веселовского</w:t>
            </w:r>
            <w:r w:rsidRPr="001E580D">
              <w:rPr>
                <w:rFonts w:ascii="Times New Roman" w:hAnsi="Times New Roman" w:cs="Times New Roman"/>
                <w:sz w:val="22"/>
                <w:szCs w:val="22"/>
              </w:rPr>
              <w:t xml:space="preserve"> района Ростовской области»</w:t>
            </w:r>
          </w:p>
        </w:tc>
        <w:tc>
          <w:tcPr>
            <w:tcW w:w="1984" w:type="dxa"/>
          </w:tcPr>
          <w:p w14:paraId="518FB145"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10908D6B" w14:textId="77777777" w:rsidR="006F3136" w:rsidRDefault="006F3136" w:rsidP="0051663D">
            <w:pPr>
              <w:widowControl w:val="0"/>
              <w:autoSpaceDE w:val="0"/>
              <w:autoSpaceDN w:val="0"/>
              <w:adjustRightInd w:val="0"/>
              <w:jc w:val="center"/>
              <w:rPr>
                <w:sz w:val="24"/>
                <w:szCs w:val="24"/>
              </w:rPr>
            </w:pPr>
            <w:r>
              <w:rPr>
                <w:sz w:val="24"/>
                <w:szCs w:val="24"/>
              </w:rPr>
              <w:t>-</w:t>
            </w:r>
          </w:p>
          <w:p w14:paraId="148E0430" w14:textId="77777777" w:rsidR="006F3136" w:rsidRDefault="006F3136" w:rsidP="0051663D">
            <w:pPr>
              <w:widowControl w:val="0"/>
              <w:autoSpaceDE w:val="0"/>
              <w:autoSpaceDN w:val="0"/>
              <w:adjustRightInd w:val="0"/>
              <w:jc w:val="center"/>
              <w:rPr>
                <w:sz w:val="24"/>
                <w:szCs w:val="24"/>
              </w:rPr>
            </w:pPr>
          </w:p>
        </w:tc>
        <w:tc>
          <w:tcPr>
            <w:tcW w:w="1418" w:type="dxa"/>
          </w:tcPr>
          <w:p w14:paraId="27434F66" w14:textId="77777777" w:rsidR="006F3136" w:rsidRDefault="006F3136" w:rsidP="00DE3252">
            <w:pPr>
              <w:widowControl w:val="0"/>
              <w:autoSpaceDE w:val="0"/>
              <w:autoSpaceDN w:val="0"/>
              <w:adjustRightInd w:val="0"/>
              <w:jc w:val="center"/>
              <w:rPr>
                <w:sz w:val="24"/>
                <w:szCs w:val="24"/>
              </w:rPr>
            </w:pPr>
            <w:r>
              <w:rPr>
                <w:sz w:val="24"/>
                <w:szCs w:val="24"/>
              </w:rPr>
              <w:t>-</w:t>
            </w:r>
          </w:p>
        </w:tc>
        <w:tc>
          <w:tcPr>
            <w:tcW w:w="1417" w:type="dxa"/>
          </w:tcPr>
          <w:p w14:paraId="5C49CB1A" w14:textId="77777777" w:rsidR="006F3136" w:rsidRDefault="006F3136" w:rsidP="00DE3252">
            <w:pPr>
              <w:widowControl w:val="0"/>
              <w:autoSpaceDE w:val="0"/>
              <w:autoSpaceDN w:val="0"/>
              <w:adjustRightInd w:val="0"/>
              <w:jc w:val="center"/>
              <w:rPr>
                <w:sz w:val="24"/>
                <w:szCs w:val="24"/>
              </w:rPr>
            </w:pPr>
            <w:r>
              <w:rPr>
                <w:sz w:val="24"/>
                <w:szCs w:val="24"/>
              </w:rPr>
              <w:t>-</w:t>
            </w:r>
          </w:p>
        </w:tc>
        <w:tc>
          <w:tcPr>
            <w:tcW w:w="2127" w:type="dxa"/>
          </w:tcPr>
          <w:p w14:paraId="1601967D" w14:textId="77777777" w:rsidR="006F3136" w:rsidRDefault="006F3136" w:rsidP="00CE523E">
            <w:pPr>
              <w:jc w:val="center"/>
            </w:pPr>
            <w:r w:rsidRPr="00436F75">
              <w:rPr>
                <w:sz w:val="24"/>
                <w:szCs w:val="24"/>
              </w:rPr>
              <w:t>-</w:t>
            </w:r>
          </w:p>
        </w:tc>
        <w:tc>
          <w:tcPr>
            <w:tcW w:w="1984" w:type="dxa"/>
          </w:tcPr>
          <w:p w14:paraId="55F6FE6B" w14:textId="77777777" w:rsidR="006F3136" w:rsidRDefault="006F3136" w:rsidP="00CE523E">
            <w:pPr>
              <w:jc w:val="center"/>
            </w:pPr>
            <w:r w:rsidRPr="00436F75">
              <w:rPr>
                <w:sz w:val="24"/>
                <w:szCs w:val="24"/>
              </w:rPr>
              <w:t>-</w:t>
            </w:r>
          </w:p>
        </w:tc>
        <w:tc>
          <w:tcPr>
            <w:tcW w:w="1560" w:type="dxa"/>
          </w:tcPr>
          <w:p w14:paraId="7F8B33DF" w14:textId="77777777" w:rsidR="006F3136" w:rsidRDefault="006F3136" w:rsidP="00B05840">
            <w:pPr>
              <w:widowControl w:val="0"/>
              <w:autoSpaceDE w:val="0"/>
              <w:autoSpaceDN w:val="0"/>
              <w:adjustRightInd w:val="0"/>
              <w:jc w:val="center"/>
              <w:rPr>
                <w:sz w:val="24"/>
                <w:szCs w:val="24"/>
              </w:rPr>
            </w:pPr>
            <w:r>
              <w:rPr>
                <w:sz w:val="24"/>
                <w:szCs w:val="24"/>
              </w:rPr>
              <w:t>-</w:t>
            </w:r>
          </w:p>
          <w:p w14:paraId="1A51EC86" w14:textId="77777777" w:rsidR="006F3136" w:rsidRDefault="006F3136" w:rsidP="00B05840">
            <w:pPr>
              <w:widowControl w:val="0"/>
              <w:autoSpaceDE w:val="0"/>
              <w:autoSpaceDN w:val="0"/>
              <w:adjustRightInd w:val="0"/>
              <w:jc w:val="center"/>
              <w:rPr>
                <w:sz w:val="24"/>
                <w:szCs w:val="24"/>
              </w:rPr>
            </w:pPr>
          </w:p>
        </w:tc>
      </w:tr>
      <w:tr w:rsidR="006F3136" w14:paraId="4FFA9A56" w14:textId="77777777" w:rsidTr="00AB19F8">
        <w:trPr>
          <w:gridAfter w:val="1"/>
          <w:wAfter w:w="142" w:type="dxa"/>
        </w:trPr>
        <w:tc>
          <w:tcPr>
            <w:tcW w:w="708" w:type="dxa"/>
          </w:tcPr>
          <w:p w14:paraId="0D22C53E" w14:textId="77777777" w:rsidR="006F3136" w:rsidRDefault="006F3136" w:rsidP="000B378A">
            <w:pPr>
              <w:widowControl w:val="0"/>
              <w:autoSpaceDE w:val="0"/>
              <w:autoSpaceDN w:val="0"/>
              <w:adjustRightInd w:val="0"/>
              <w:rPr>
                <w:sz w:val="24"/>
                <w:szCs w:val="24"/>
              </w:rPr>
            </w:pPr>
            <w:r>
              <w:rPr>
                <w:sz w:val="24"/>
                <w:szCs w:val="24"/>
              </w:rPr>
              <w:t>1.2</w:t>
            </w:r>
          </w:p>
        </w:tc>
        <w:tc>
          <w:tcPr>
            <w:tcW w:w="2835" w:type="dxa"/>
          </w:tcPr>
          <w:p w14:paraId="09F58929" w14:textId="77777777"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14:paraId="2B9B8EC3"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09C09068" w14:textId="77777777" w:rsidR="006F3136" w:rsidRDefault="006F3136" w:rsidP="00B05840">
            <w:pPr>
              <w:widowControl w:val="0"/>
              <w:autoSpaceDE w:val="0"/>
              <w:autoSpaceDN w:val="0"/>
              <w:adjustRightInd w:val="0"/>
              <w:jc w:val="center"/>
              <w:rPr>
                <w:sz w:val="24"/>
                <w:szCs w:val="24"/>
              </w:rPr>
            </w:pPr>
            <w:r>
              <w:rPr>
                <w:sz w:val="24"/>
                <w:szCs w:val="24"/>
              </w:rPr>
              <w:t>Х</w:t>
            </w:r>
          </w:p>
          <w:p w14:paraId="3B7096C9" w14:textId="77777777" w:rsidR="006F3136" w:rsidRDefault="006F3136" w:rsidP="00AB19F8">
            <w:pPr>
              <w:widowControl w:val="0"/>
              <w:autoSpaceDE w:val="0"/>
              <w:autoSpaceDN w:val="0"/>
              <w:adjustRightInd w:val="0"/>
              <w:jc w:val="center"/>
              <w:rPr>
                <w:sz w:val="24"/>
                <w:szCs w:val="24"/>
              </w:rPr>
            </w:pPr>
          </w:p>
        </w:tc>
        <w:tc>
          <w:tcPr>
            <w:tcW w:w="1418" w:type="dxa"/>
          </w:tcPr>
          <w:p w14:paraId="69556EEA"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14:paraId="0D8CF54E" w14:textId="77777777" w:rsidR="006F3136" w:rsidRDefault="006F3136" w:rsidP="000A0A4A">
            <w:pPr>
              <w:widowControl w:val="0"/>
              <w:autoSpaceDE w:val="0"/>
              <w:autoSpaceDN w:val="0"/>
              <w:adjustRightInd w:val="0"/>
              <w:jc w:val="center"/>
              <w:rPr>
                <w:sz w:val="24"/>
                <w:szCs w:val="24"/>
              </w:rPr>
            </w:pPr>
            <w:r>
              <w:rPr>
                <w:sz w:val="24"/>
                <w:szCs w:val="24"/>
              </w:rPr>
              <w:t>31.12.201</w:t>
            </w:r>
            <w:r w:rsidR="000A0A4A">
              <w:rPr>
                <w:sz w:val="24"/>
                <w:szCs w:val="24"/>
              </w:rPr>
              <w:t>8</w:t>
            </w:r>
          </w:p>
        </w:tc>
        <w:tc>
          <w:tcPr>
            <w:tcW w:w="2127" w:type="dxa"/>
          </w:tcPr>
          <w:p w14:paraId="73AB7332"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14:paraId="136F3868"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560" w:type="dxa"/>
          </w:tcPr>
          <w:p w14:paraId="2CD3AF58" w14:textId="77777777" w:rsidR="006F3136" w:rsidRDefault="006F3136" w:rsidP="00B05840">
            <w:pPr>
              <w:widowControl w:val="0"/>
              <w:autoSpaceDE w:val="0"/>
              <w:autoSpaceDN w:val="0"/>
              <w:adjustRightInd w:val="0"/>
              <w:jc w:val="center"/>
              <w:rPr>
                <w:sz w:val="24"/>
                <w:szCs w:val="24"/>
              </w:rPr>
            </w:pPr>
          </w:p>
        </w:tc>
      </w:tr>
      <w:tr w:rsidR="00F07E6A" w14:paraId="79BBD802" w14:textId="77777777" w:rsidTr="00AB19F8">
        <w:trPr>
          <w:gridAfter w:val="1"/>
          <w:wAfter w:w="142" w:type="dxa"/>
        </w:trPr>
        <w:tc>
          <w:tcPr>
            <w:tcW w:w="15735" w:type="dxa"/>
            <w:gridSpan w:val="9"/>
          </w:tcPr>
          <w:p w14:paraId="5BFFA723" w14:textId="77777777" w:rsidR="00F07E6A" w:rsidRDefault="00F07E6A" w:rsidP="002A4962">
            <w:pPr>
              <w:widowControl w:val="0"/>
              <w:autoSpaceDE w:val="0"/>
              <w:autoSpaceDN w:val="0"/>
              <w:adjustRightInd w:val="0"/>
              <w:jc w:val="center"/>
              <w:rPr>
                <w:sz w:val="24"/>
                <w:szCs w:val="24"/>
              </w:rPr>
            </w:pPr>
            <w:r>
              <w:rPr>
                <w:sz w:val="24"/>
                <w:szCs w:val="24"/>
              </w:rPr>
              <w:t xml:space="preserve">Подпрограмма 2 </w:t>
            </w:r>
            <w:r w:rsidRPr="00CA3FC9">
              <w:rPr>
                <w:sz w:val="24"/>
                <w:szCs w:val="24"/>
              </w:rPr>
              <w:t xml:space="preserve">    «</w:t>
            </w:r>
            <w:r w:rsidRPr="00CA3FC9">
              <w:rPr>
                <w:bCs/>
                <w:sz w:val="24"/>
                <w:szCs w:val="24"/>
              </w:rPr>
              <w:t xml:space="preserve">Повышение безопасности дорожного движения на территории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6F3136" w14:paraId="3EA1C73B" w14:textId="77777777" w:rsidTr="00AB19F8">
        <w:tc>
          <w:tcPr>
            <w:tcW w:w="708" w:type="dxa"/>
          </w:tcPr>
          <w:p w14:paraId="365AACF4" w14:textId="77777777" w:rsidR="006F3136" w:rsidRDefault="006F3136" w:rsidP="00B05840">
            <w:pPr>
              <w:widowControl w:val="0"/>
              <w:autoSpaceDE w:val="0"/>
              <w:autoSpaceDN w:val="0"/>
              <w:adjustRightInd w:val="0"/>
              <w:rPr>
                <w:sz w:val="24"/>
                <w:szCs w:val="24"/>
              </w:rPr>
            </w:pPr>
            <w:r>
              <w:rPr>
                <w:sz w:val="24"/>
                <w:szCs w:val="24"/>
              </w:rPr>
              <w:t>2.1</w:t>
            </w:r>
          </w:p>
        </w:tc>
        <w:tc>
          <w:tcPr>
            <w:tcW w:w="2835" w:type="dxa"/>
          </w:tcPr>
          <w:p w14:paraId="4FA9D997"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984" w:type="dxa"/>
          </w:tcPr>
          <w:p w14:paraId="420D649A"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16D92D42" w14:textId="77777777" w:rsidR="006F3136" w:rsidRDefault="006F3136" w:rsidP="00424192">
            <w:pPr>
              <w:widowControl w:val="0"/>
              <w:autoSpaceDE w:val="0"/>
              <w:autoSpaceDN w:val="0"/>
              <w:adjustRightInd w:val="0"/>
              <w:jc w:val="center"/>
              <w:rPr>
                <w:sz w:val="24"/>
                <w:szCs w:val="24"/>
              </w:rPr>
            </w:pPr>
            <w:r>
              <w:rPr>
                <w:sz w:val="24"/>
                <w:szCs w:val="24"/>
              </w:rPr>
              <w:t>-</w:t>
            </w:r>
          </w:p>
          <w:p w14:paraId="24A9F121" w14:textId="77777777" w:rsidR="006F3136" w:rsidRDefault="006F3136" w:rsidP="00424192">
            <w:pPr>
              <w:widowControl w:val="0"/>
              <w:autoSpaceDE w:val="0"/>
              <w:autoSpaceDN w:val="0"/>
              <w:adjustRightInd w:val="0"/>
              <w:jc w:val="center"/>
              <w:rPr>
                <w:sz w:val="24"/>
                <w:szCs w:val="24"/>
              </w:rPr>
            </w:pPr>
          </w:p>
        </w:tc>
        <w:tc>
          <w:tcPr>
            <w:tcW w:w="1418" w:type="dxa"/>
          </w:tcPr>
          <w:p w14:paraId="269442A7" w14:textId="77777777"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14:paraId="20CDB4F8" w14:textId="77777777"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14:paraId="0EA45FB2" w14:textId="77777777" w:rsidR="006F3136" w:rsidRDefault="006F3136" w:rsidP="00424192">
            <w:pPr>
              <w:jc w:val="center"/>
            </w:pPr>
            <w:r w:rsidRPr="00436F75">
              <w:rPr>
                <w:sz w:val="24"/>
                <w:szCs w:val="24"/>
              </w:rPr>
              <w:t>-</w:t>
            </w:r>
          </w:p>
        </w:tc>
        <w:tc>
          <w:tcPr>
            <w:tcW w:w="1984" w:type="dxa"/>
          </w:tcPr>
          <w:p w14:paraId="52F7DBB9" w14:textId="77777777" w:rsidR="006F3136" w:rsidRDefault="006F3136" w:rsidP="00424192">
            <w:pPr>
              <w:jc w:val="center"/>
            </w:pPr>
            <w:r w:rsidRPr="00436F75">
              <w:rPr>
                <w:sz w:val="24"/>
                <w:szCs w:val="24"/>
              </w:rPr>
              <w:t>-</w:t>
            </w:r>
          </w:p>
        </w:tc>
        <w:tc>
          <w:tcPr>
            <w:tcW w:w="1702" w:type="dxa"/>
            <w:gridSpan w:val="2"/>
          </w:tcPr>
          <w:p w14:paraId="09B51A8F" w14:textId="77777777" w:rsidR="006F3136" w:rsidRDefault="006F3136" w:rsidP="00424192">
            <w:pPr>
              <w:widowControl w:val="0"/>
              <w:autoSpaceDE w:val="0"/>
              <w:autoSpaceDN w:val="0"/>
              <w:adjustRightInd w:val="0"/>
              <w:jc w:val="center"/>
              <w:rPr>
                <w:sz w:val="24"/>
                <w:szCs w:val="24"/>
              </w:rPr>
            </w:pPr>
            <w:r>
              <w:rPr>
                <w:sz w:val="24"/>
                <w:szCs w:val="24"/>
              </w:rPr>
              <w:t>-</w:t>
            </w:r>
          </w:p>
          <w:p w14:paraId="03C884F8" w14:textId="77777777" w:rsidR="006F3136" w:rsidRDefault="006F3136" w:rsidP="00424192">
            <w:pPr>
              <w:widowControl w:val="0"/>
              <w:autoSpaceDE w:val="0"/>
              <w:autoSpaceDN w:val="0"/>
              <w:adjustRightInd w:val="0"/>
              <w:jc w:val="center"/>
              <w:rPr>
                <w:sz w:val="24"/>
                <w:szCs w:val="24"/>
              </w:rPr>
            </w:pPr>
          </w:p>
        </w:tc>
      </w:tr>
      <w:tr w:rsidR="006F3136" w14:paraId="64EFEF19" w14:textId="77777777" w:rsidTr="00AB19F8">
        <w:tc>
          <w:tcPr>
            <w:tcW w:w="708" w:type="dxa"/>
          </w:tcPr>
          <w:p w14:paraId="5F64F18E" w14:textId="77777777" w:rsidR="006F3136" w:rsidRDefault="006F3136" w:rsidP="00B05840">
            <w:pPr>
              <w:widowControl w:val="0"/>
              <w:autoSpaceDE w:val="0"/>
              <w:autoSpaceDN w:val="0"/>
              <w:adjustRightInd w:val="0"/>
              <w:rPr>
                <w:sz w:val="24"/>
                <w:szCs w:val="24"/>
              </w:rPr>
            </w:pPr>
            <w:r>
              <w:rPr>
                <w:sz w:val="24"/>
                <w:szCs w:val="24"/>
              </w:rPr>
              <w:t>2.2</w:t>
            </w:r>
          </w:p>
        </w:tc>
        <w:tc>
          <w:tcPr>
            <w:tcW w:w="2835" w:type="dxa"/>
          </w:tcPr>
          <w:p w14:paraId="3E93CD98" w14:textId="77777777" w:rsidR="006F3136" w:rsidRPr="0070672D"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984" w:type="dxa"/>
          </w:tcPr>
          <w:p w14:paraId="47432778"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764E0BF8" w14:textId="77777777" w:rsidR="006F3136" w:rsidRDefault="006F3136" w:rsidP="00424192">
            <w:pPr>
              <w:widowControl w:val="0"/>
              <w:autoSpaceDE w:val="0"/>
              <w:autoSpaceDN w:val="0"/>
              <w:adjustRightInd w:val="0"/>
              <w:jc w:val="center"/>
              <w:rPr>
                <w:sz w:val="24"/>
                <w:szCs w:val="24"/>
              </w:rPr>
            </w:pPr>
            <w:r>
              <w:rPr>
                <w:sz w:val="24"/>
                <w:szCs w:val="24"/>
              </w:rPr>
              <w:t>-</w:t>
            </w:r>
          </w:p>
          <w:p w14:paraId="2B2E2015" w14:textId="77777777" w:rsidR="006F3136" w:rsidRDefault="006F3136" w:rsidP="00424192">
            <w:pPr>
              <w:widowControl w:val="0"/>
              <w:autoSpaceDE w:val="0"/>
              <w:autoSpaceDN w:val="0"/>
              <w:adjustRightInd w:val="0"/>
              <w:jc w:val="center"/>
              <w:rPr>
                <w:sz w:val="24"/>
                <w:szCs w:val="24"/>
              </w:rPr>
            </w:pPr>
          </w:p>
        </w:tc>
        <w:tc>
          <w:tcPr>
            <w:tcW w:w="1418" w:type="dxa"/>
          </w:tcPr>
          <w:p w14:paraId="23918A31" w14:textId="77777777"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14:paraId="216F34FF" w14:textId="77777777"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14:paraId="4250E125" w14:textId="77777777" w:rsidR="006F3136" w:rsidRDefault="006F3136" w:rsidP="00424192">
            <w:pPr>
              <w:jc w:val="center"/>
            </w:pPr>
            <w:r w:rsidRPr="00436F75">
              <w:rPr>
                <w:sz w:val="24"/>
                <w:szCs w:val="24"/>
              </w:rPr>
              <w:t>-</w:t>
            </w:r>
          </w:p>
        </w:tc>
        <w:tc>
          <w:tcPr>
            <w:tcW w:w="1984" w:type="dxa"/>
          </w:tcPr>
          <w:p w14:paraId="33DA1F5C" w14:textId="77777777" w:rsidR="006F3136" w:rsidRDefault="006F3136" w:rsidP="00424192">
            <w:pPr>
              <w:jc w:val="center"/>
            </w:pPr>
            <w:r w:rsidRPr="00436F75">
              <w:rPr>
                <w:sz w:val="24"/>
                <w:szCs w:val="24"/>
              </w:rPr>
              <w:t>-</w:t>
            </w:r>
          </w:p>
        </w:tc>
        <w:tc>
          <w:tcPr>
            <w:tcW w:w="1702" w:type="dxa"/>
            <w:gridSpan w:val="2"/>
          </w:tcPr>
          <w:p w14:paraId="51F1DADF" w14:textId="77777777" w:rsidR="006F3136" w:rsidRDefault="006F3136" w:rsidP="00424192">
            <w:pPr>
              <w:widowControl w:val="0"/>
              <w:autoSpaceDE w:val="0"/>
              <w:autoSpaceDN w:val="0"/>
              <w:adjustRightInd w:val="0"/>
              <w:jc w:val="center"/>
              <w:rPr>
                <w:sz w:val="24"/>
                <w:szCs w:val="24"/>
              </w:rPr>
            </w:pPr>
            <w:r>
              <w:rPr>
                <w:sz w:val="24"/>
                <w:szCs w:val="24"/>
              </w:rPr>
              <w:t>-</w:t>
            </w:r>
          </w:p>
          <w:p w14:paraId="46667DAB" w14:textId="77777777" w:rsidR="006F3136" w:rsidRDefault="006F3136" w:rsidP="00424192">
            <w:pPr>
              <w:widowControl w:val="0"/>
              <w:autoSpaceDE w:val="0"/>
              <w:autoSpaceDN w:val="0"/>
              <w:adjustRightInd w:val="0"/>
              <w:jc w:val="center"/>
              <w:rPr>
                <w:sz w:val="24"/>
                <w:szCs w:val="24"/>
              </w:rPr>
            </w:pPr>
          </w:p>
        </w:tc>
      </w:tr>
      <w:tr w:rsidR="006F3136" w14:paraId="2241100B" w14:textId="77777777" w:rsidTr="00AB19F8">
        <w:tc>
          <w:tcPr>
            <w:tcW w:w="708" w:type="dxa"/>
          </w:tcPr>
          <w:p w14:paraId="63B47416" w14:textId="77777777" w:rsidR="006F3136" w:rsidRDefault="006F3136" w:rsidP="00B05840">
            <w:pPr>
              <w:widowControl w:val="0"/>
              <w:autoSpaceDE w:val="0"/>
              <w:autoSpaceDN w:val="0"/>
              <w:adjustRightInd w:val="0"/>
              <w:rPr>
                <w:sz w:val="24"/>
                <w:szCs w:val="24"/>
              </w:rPr>
            </w:pPr>
            <w:r>
              <w:rPr>
                <w:sz w:val="24"/>
                <w:szCs w:val="24"/>
              </w:rPr>
              <w:t>2.3</w:t>
            </w:r>
          </w:p>
        </w:tc>
        <w:tc>
          <w:tcPr>
            <w:tcW w:w="2835" w:type="dxa"/>
          </w:tcPr>
          <w:p w14:paraId="1CD66050" w14:textId="77777777" w:rsidR="006F3136" w:rsidRPr="006815F5"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984" w:type="dxa"/>
          </w:tcPr>
          <w:p w14:paraId="67399B40"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2805DD50" w14:textId="77777777" w:rsidR="006F3136" w:rsidRDefault="006F3136" w:rsidP="00424192">
            <w:pPr>
              <w:widowControl w:val="0"/>
              <w:autoSpaceDE w:val="0"/>
              <w:autoSpaceDN w:val="0"/>
              <w:adjustRightInd w:val="0"/>
              <w:jc w:val="center"/>
              <w:rPr>
                <w:sz w:val="24"/>
                <w:szCs w:val="24"/>
              </w:rPr>
            </w:pPr>
            <w:r>
              <w:rPr>
                <w:sz w:val="24"/>
                <w:szCs w:val="24"/>
              </w:rPr>
              <w:t>-</w:t>
            </w:r>
          </w:p>
          <w:p w14:paraId="04081198" w14:textId="77777777" w:rsidR="006F3136" w:rsidRDefault="006F3136" w:rsidP="00424192">
            <w:pPr>
              <w:widowControl w:val="0"/>
              <w:autoSpaceDE w:val="0"/>
              <w:autoSpaceDN w:val="0"/>
              <w:adjustRightInd w:val="0"/>
              <w:jc w:val="center"/>
              <w:rPr>
                <w:sz w:val="24"/>
                <w:szCs w:val="24"/>
              </w:rPr>
            </w:pPr>
          </w:p>
        </w:tc>
        <w:tc>
          <w:tcPr>
            <w:tcW w:w="1418" w:type="dxa"/>
          </w:tcPr>
          <w:p w14:paraId="4497AB4B" w14:textId="77777777"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14:paraId="09932322" w14:textId="77777777"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14:paraId="6CB77C62" w14:textId="77777777" w:rsidR="006F3136" w:rsidRDefault="006F3136" w:rsidP="00424192">
            <w:pPr>
              <w:jc w:val="center"/>
            </w:pPr>
            <w:r w:rsidRPr="00436F75">
              <w:rPr>
                <w:sz w:val="24"/>
                <w:szCs w:val="24"/>
              </w:rPr>
              <w:t>-</w:t>
            </w:r>
          </w:p>
        </w:tc>
        <w:tc>
          <w:tcPr>
            <w:tcW w:w="1984" w:type="dxa"/>
          </w:tcPr>
          <w:p w14:paraId="562B9BCF" w14:textId="77777777" w:rsidR="006F3136" w:rsidRDefault="006F3136" w:rsidP="00424192">
            <w:pPr>
              <w:jc w:val="center"/>
            </w:pPr>
            <w:r w:rsidRPr="00436F75">
              <w:rPr>
                <w:sz w:val="24"/>
                <w:szCs w:val="24"/>
              </w:rPr>
              <w:t>-</w:t>
            </w:r>
          </w:p>
        </w:tc>
        <w:tc>
          <w:tcPr>
            <w:tcW w:w="1702" w:type="dxa"/>
            <w:gridSpan w:val="2"/>
          </w:tcPr>
          <w:p w14:paraId="620536BA" w14:textId="77777777" w:rsidR="006F3136" w:rsidRDefault="006F3136" w:rsidP="00424192">
            <w:pPr>
              <w:widowControl w:val="0"/>
              <w:autoSpaceDE w:val="0"/>
              <w:autoSpaceDN w:val="0"/>
              <w:adjustRightInd w:val="0"/>
              <w:jc w:val="center"/>
              <w:rPr>
                <w:sz w:val="24"/>
                <w:szCs w:val="24"/>
              </w:rPr>
            </w:pPr>
            <w:r>
              <w:rPr>
                <w:sz w:val="24"/>
                <w:szCs w:val="24"/>
              </w:rPr>
              <w:t>-</w:t>
            </w:r>
          </w:p>
          <w:p w14:paraId="7D11784D" w14:textId="77777777" w:rsidR="006F3136" w:rsidRDefault="006F3136" w:rsidP="00424192">
            <w:pPr>
              <w:widowControl w:val="0"/>
              <w:autoSpaceDE w:val="0"/>
              <w:autoSpaceDN w:val="0"/>
              <w:adjustRightInd w:val="0"/>
              <w:jc w:val="center"/>
              <w:rPr>
                <w:sz w:val="24"/>
                <w:szCs w:val="24"/>
              </w:rPr>
            </w:pPr>
          </w:p>
        </w:tc>
      </w:tr>
      <w:tr w:rsidR="006F3136" w14:paraId="56B4A0B7" w14:textId="77777777" w:rsidTr="00AB19F8">
        <w:tc>
          <w:tcPr>
            <w:tcW w:w="708" w:type="dxa"/>
          </w:tcPr>
          <w:p w14:paraId="35114964" w14:textId="77777777" w:rsidR="006F3136" w:rsidRDefault="006F3136" w:rsidP="00B05840">
            <w:pPr>
              <w:widowControl w:val="0"/>
              <w:autoSpaceDE w:val="0"/>
              <w:autoSpaceDN w:val="0"/>
              <w:adjustRightInd w:val="0"/>
              <w:rPr>
                <w:sz w:val="24"/>
                <w:szCs w:val="24"/>
              </w:rPr>
            </w:pPr>
            <w:r>
              <w:rPr>
                <w:sz w:val="24"/>
                <w:szCs w:val="24"/>
              </w:rPr>
              <w:t>2.4</w:t>
            </w:r>
          </w:p>
        </w:tc>
        <w:tc>
          <w:tcPr>
            <w:tcW w:w="2835" w:type="dxa"/>
          </w:tcPr>
          <w:p w14:paraId="73396189" w14:textId="77777777" w:rsidR="006F3136" w:rsidRPr="001B2F8D"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984" w:type="dxa"/>
          </w:tcPr>
          <w:p w14:paraId="7B5FA74C"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1FA2096B" w14:textId="77777777" w:rsidR="006F3136" w:rsidRDefault="006F3136" w:rsidP="00424192">
            <w:pPr>
              <w:widowControl w:val="0"/>
              <w:autoSpaceDE w:val="0"/>
              <w:autoSpaceDN w:val="0"/>
              <w:adjustRightInd w:val="0"/>
              <w:jc w:val="center"/>
              <w:rPr>
                <w:sz w:val="24"/>
                <w:szCs w:val="24"/>
              </w:rPr>
            </w:pPr>
            <w:r>
              <w:rPr>
                <w:sz w:val="24"/>
                <w:szCs w:val="24"/>
              </w:rPr>
              <w:t>-</w:t>
            </w:r>
          </w:p>
          <w:p w14:paraId="26501C9F" w14:textId="77777777" w:rsidR="006F3136" w:rsidRDefault="006F3136" w:rsidP="00424192">
            <w:pPr>
              <w:widowControl w:val="0"/>
              <w:autoSpaceDE w:val="0"/>
              <w:autoSpaceDN w:val="0"/>
              <w:adjustRightInd w:val="0"/>
              <w:jc w:val="center"/>
              <w:rPr>
                <w:sz w:val="24"/>
                <w:szCs w:val="24"/>
              </w:rPr>
            </w:pPr>
          </w:p>
        </w:tc>
        <w:tc>
          <w:tcPr>
            <w:tcW w:w="1418" w:type="dxa"/>
          </w:tcPr>
          <w:p w14:paraId="6A66D5ED" w14:textId="77777777"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14:paraId="0629E0F5" w14:textId="77777777"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14:paraId="0FA7D426" w14:textId="77777777" w:rsidR="006F3136" w:rsidRDefault="006F3136" w:rsidP="00424192">
            <w:pPr>
              <w:jc w:val="center"/>
            </w:pPr>
            <w:r w:rsidRPr="00436F75">
              <w:rPr>
                <w:sz w:val="24"/>
                <w:szCs w:val="24"/>
              </w:rPr>
              <w:t>-</w:t>
            </w:r>
          </w:p>
        </w:tc>
        <w:tc>
          <w:tcPr>
            <w:tcW w:w="1984" w:type="dxa"/>
          </w:tcPr>
          <w:p w14:paraId="348271AC" w14:textId="77777777" w:rsidR="006F3136" w:rsidRDefault="006F3136" w:rsidP="00424192">
            <w:pPr>
              <w:jc w:val="center"/>
            </w:pPr>
            <w:r w:rsidRPr="00436F75">
              <w:rPr>
                <w:sz w:val="24"/>
                <w:szCs w:val="24"/>
              </w:rPr>
              <w:t>-</w:t>
            </w:r>
          </w:p>
        </w:tc>
        <w:tc>
          <w:tcPr>
            <w:tcW w:w="1702" w:type="dxa"/>
            <w:gridSpan w:val="2"/>
          </w:tcPr>
          <w:p w14:paraId="0B4FB259" w14:textId="77777777" w:rsidR="006F3136" w:rsidRDefault="006F3136" w:rsidP="00424192">
            <w:pPr>
              <w:widowControl w:val="0"/>
              <w:autoSpaceDE w:val="0"/>
              <w:autoSpaceDN w:val="0"/>
              <w:adjustRightInd w:val="0"/>
              <w:jc w:val="center"/>
              <w:rPr>
                <w:sz w:val="24"/>
                <w:szCs w:val="24"/>
              </w:rPr>
            </w:pPr>
            <w:r>
              <w:rPr>
                <w:sz w:val="24"/>
                <w:szCs w:val="24"/>
              </w:rPr>
              <w:t>-</w:t>
            </w:r>
          </w:p>
          <w:p w14:paraId="0B79B22A" w14:textId="77777777" w:rsidR="006F3136" w:rsidRDefault="006F3136" w:rsidP="00424192">
            <w:pPr>
              <w:widowControl w:val="0"/>
              <w:autoSpaceDE w:val="0"/>
              <w:autoSpaceDN w:val="0"/>
              <w:adjustRightInd w:val="0"/>
              <w:jc w:val="center"/>
              <w:rPr>
                <w:sz w:val="24"/>
                <w:szCs w:val="24"/>
              </w:rPr>
            </w:pPr>
          </w:p>
        </w:tc>
      </w:tr>
      <w:tr w:rsidR="006F3136" w14:paraId="203BAC85" w14:textId="77777777" w:rsidTr="00AB19F8">
        <w:tc>
          <w:tcPr>
            <w:tcW w:w="708" w:type="dxa"/>
          </w:tcPr>
          <w:p w14:paraId="6A8673CE" w14:textId="77777777" w:rsidR="006F3136" w:rsidRDefault="006F3136" w:rsidP="00F07E6A">
            <w:pPr>
              <w:widowControl w:val="0"/>
              <w:autoSpaceDE w:val="0"/>
              <w:autoSpaceDN w:val="0"/>
              <w:adjustRightInd w:val="0"/>
              <w:rPr>
                <w:sz w:val="24"/>
                <w:szCs w:val="24"/>
              </w:rPr>
            </w:pPr>
            <w:r>
              <w:rPr>
                <w:sz w:val="24"/>
                <w:szCs w:val="24"/>
              </w:rPr>
              <w:t>2.2</w:t>
            </w:r>
          </w:p>
        </w:tc>
        <w:tc>
          <w:tcPr>
            <w:tcW w:w="2835" w:type="dxa"/>
          </w:tcPr>
          <w:p w14:paraId="4315922F" w14:textId="77777777"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14:paraId="2D95E194"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69FBAFB3" w14:textId="77777777" w:rsidR="006F3136" w:rsidRDefault="006F3136" w:rsidP="00B05840">
            <w:pPr>
              <w:widowControl w:val="0"/>
              <w:autoSpaceDE w:val="0"/>
              <w:autoSpaceDN w:val="0"/>
              <w:adjustRightInd w:val="0"/>
              <w:jc w:val="center"/>
              <w:rPr>
                <w:sz w:val="24"/>
                <w:szCs w:val="24"/>
              </w:rPr>
            </w:pPr>
            <w:r>
              <w:rPr>
                <w:sz w:val="24"/>
                <w:szCs w:val="24"/>
              </w:rPr>
              <w:t>Х</w:t>
            </w:r>
          </w:p>
          <w:p w14:paraId="7790440F" w14:textId="77777777" w:rsidR="006F3136" w:rsidRDefault="006F3136" w:rsidP="00F87418">
            <w:pPr>
              <w:widowControl w:val="0"/>
              <w:autoSpaceDE w:val="0"/>
              <w:autoSpaceDN w:val="0"/>
              <w:adjustRightInd w:val="0"/>
              <w:jc w:val="center"/>
              <w:rPr>
                <w:sz w:val="24"/>
                <w:szCs w:val="24"/>
              </w:rPr>
            </w:pPr>
          </w:p>
        </w:tc>
        <w:tc>
          <w:tcPr>
            <w:tcW w:w="1418" w:type="dxa"/>
          </w:tcPr>
          <w:p w14:paraId="748FF213"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14:paraId="5146C234" w14:textId="77777777" w:rsidR="006F3136" w:rsidRDefault="006F3136" w:rsidP="000A0A4A">
            <w:pPr>
              <w:widowControl w:val="0"/>
              <w:autoSpaceDE w:val="0"/>
              <w:autoSpaceDN w:val="0"/>
              <w:adjustRightInd w:val="0"/>
              <w:jc w:val="center"/>
              <w:rPr>
                <w:sz w:val="24"/>
                <w:szCs w:val="24"/>
              </w:rPr>
            </w:pPr>
            <w:r>
              <w:rPr>
                <w:sz w:val="24"/>
                <w:szCs w:val="24"/>
              </w:rPr>
              <w:t>31.12.201</w:t>
            </w:r>
            <w:r w:rsidR="000A0A4A">
              <w:rPr>
                <w:sz w:val="24"/>
                <w:szCs w:val="24"/>
              </w:rPr>
              <w:t>8</w:t>
            </w:r>
          </w:p>
        </w:tc>
        <w:tc>
          <w:tcPr>
            <w:tcW w:w="2127" w:type="dxa"/>
          </w:tcPr>
          <w:p w14:paraId="2295361C"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14:paraId="51499541"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702" w:type="dxa"/>
            <w:gridSpan w:val="2"/>
          </w:tcPr>
          <w:p w14:paraId="0EEFCA97" w14:textId="77777777" w:rsidR="006F3136" w:rsidRPr="00AB19F8" w:rsidRDefault="006F3136" w:rsidP="00B05840">
            <w:pPr>
              <w:widowControl w:val="0"/>
              <w:autoSpaceDE w:val="0"/>
              <w:autoSpaceDN w:val="0"/>
              <w:adjustRightInd w:val="0"/>
              <w:jc w:val="center"/>
              <w:rPr>
                <w:sz w:val="22"/>
                <w:szCs w:val="22"/>
              </w:rPr>
            </w:pPr>
            <w:r w:rsidRPr="00AB19F8">
              <w:rPr>
                <w:sz w:val="22"/>
                <w:szCs w:val="22"/>
              </w:rPr>
              <w:t>Работы не планировались  в связи с передачей полномочий на уровень района</w:t>
            </w:r>
            <w:r w:rsidRPr="00AB19F8">
              <w:rPr>
                <w:bCs/>
                <w:sz w:val="22"/>
                <w:szCs w:val="22"/>
              </w:rPr>
              <w:t>.</w:t>
            </w:r>
          </w:p>
        </w:tc>
      </w:tr>
    </w:tbl>
    <w:p w14:paraId="2C561D7E" w14:textId="77777777" w:rsidR="003B307C" w:rsidRDefault="003B307C" w:rsidP="003B307C">
      <w:pPr>
        <w:jc w:val="right"/>
        <w:rPr>
          <w:sz w:val="24"/>
          <w:szCs w:val="24"/>
        </w:rPr>
      </w:pPr>
    </w:p>
    <w:p w14:paraId="7EB646EF" w14:textId="77777777" w:rsidR="003B307C" w:rsidRDefault="003B307C" w:rsidP="003B307C">
      <w:pPr>
        <w:jc w:val="right"/>
        <w:rPr>
          <w:sz w:val="24"/>
          <w:szCs w:val="24"/>
        </w:rPr>
      </w:pPr>
    </w:p>
    <w:p w14:paraId="31CC28B3" w14:textId="77777777" w:rsidR="003B307C" w:rsidRDefault="003B307C" w:rsidP="003B307C">
      <w:pPr>
        <w:jc w:val="right"/>
        <w:rPr>
          <w:sz w:val="24"/>
          <w:szCs w:val="24"/>
        </w:rPr>
        <w:sectPr w:rsidR="003B307C">
          <w:pgSz w:w="16840" w:h="11907" w:orient="landscape"/>
          <w:pgMar w:top="567" w:right="709" w:bottom="624" w:left="1134" w:header="720" w:footer="720" w:gutter="0"/>
          <w:cols w:space="720"/>
        </w:sectPr>
      </w:pPr>
    </w:p>
    <w:p w14:paraId="004227D5" w14:textId="77777777" w:rsidR="00B05840" w:rsidRDefault="003B307C">
      <w:pPr>
        <w:jc w:val="right"/>
        <w:rPr>
          <w:sz w:val="24"/>
          <w:szCs w:val="24"/>
        </w:rPr>
      </w:pPr>
      <w:r>
        <w:rPr>
          <w:sz w:val="24"/>
          <w:szCs w:val="24"/>
        </w:rPr>
        <w:t>Таблица №4</w:t>
      </w:r>
    </w:p>
    <w:p w14:paraId="04FED0D4" w14:textId="77777777" w:rsidR="006D0C9E" w:rsidRDefault="006D0C9E" w:rsidP="006D0C9E">
      <w:pPr>
        <w:jc w:val="right"/>
      </w:pPr>
      <w:r>
        <w:rPr>
          <w:sz w:val="24"/>
          <w:szCs w:val="24"/>
        </w:rPr>
        <w:tab/>
      </w:r>
      <w:r>
        <w:t>к приложению 1</w:t>
      </w:r>
    </w:p>
    <w:p w14:paraId="3E9DFC34" w14:textId="77777777" w:rsidR="00B05840" w:rsidRDefault="00B05840" w:rsidP="006D0C9E">
      <w:pPr>
        <w:tabs>
          <w:tab w:val="left" w:pos="8260"/>
        </w:tabs>
        <w:rPr>
          <w:sz w:val="24"/>
          <w:szCs w:val="24"/>
        </w:rPr>
      </w:pPr>
    </w:p>
    <w:p w14:paraId="4DE13F07" w14:textId="77777777" w:rsidR="003B307C" w:rsidRDefault="003B307C" w:rsidP="003B307C">
      <w:pPr>
        <w:widowControl w:val="0"/>
        <w:autoSpaceDE w:val="0"/>
        <w:autoSpaceDN w:val="0"/>
        <w:adjustRightInd w:val="0"/>
        <w:jc w:val="center"/>
        <w:rPr>
          <w:sz w:val="24"/>
          <w:szCs w:val="24"/>
        </w:rPr>
      </w:pPr>
      <w:r>
        <w:rPr>
          <w:sz w:val="24"/>
          <w:szCs w:val="24"/>
        </w:rPr>
        <w:t>Сведения</w:t>
      </w:r>
    </w:p>
    <w:p w14:paraId="553BC4F6" w14:textId="77777777" w:rsidR="003B307C" w:rsidRDefault="003B307C" w:rsidP="003B307C">
      <w:pPr>
        <w:widowControl w:val="0"/>
        <w:autoSpaceDE w:val="0"/>
        <w:autoSpaceDN w:val="0"/>
        <w:adjustRightInd w:val="0"/>
        <w:jc w:val="center"/>
        <w:rPr>
          <w:sz w:val="24"/>
          <w:szCs w:val="24"/>
        </w:rPr>
      </w:pPr>
      <w:r>
        <w:rPr>
          <w:sz w:val="24"/>
          <w:szCs w:val="24"/>
        </w:rPr>
        <w:t xml:space="preserve">об использовании </w:t>
      </w:r>
      <w:r w:rsidR="004C736C">
        <w:rPr>
          <w:sz w:val="24"/>
          <w:szCs w:val="24"/>
        </w:rPr>
        <w:t xml:space="preserve">бюджетных ассигнований </w:t>
      </w:r>
      <w:r>
        <w:rPr>
          <w:sz w:val="24"/>
          <w:szCs w:val="24"/>
        </w:rPr>
        <w:t xml:space="preserve"> и внебюджетных источников на реализацию</w:t>
      </w:r>
    </w:p>
    <w:p w14:paraId="70FFEDE7" w14:textId="77777777" w:rsidR="003B307C" w:rsidRDefault="003B307C" w:rsidP="003B307C">
      <w:pPr>
        <w:widowControl w:val="0"/>
        <w:autoSpaceDE w:val="0"/>
        <w:autoSpaceDN w:val="0"/>
        <w:adjustRightInd w:val="0"/>
        <w:jc w:val="center"/>
        <w:rPr>
          <w:sz w:val="24"/>
          <w:szCs w:val="24"/>
        </w:rPr>
      </w:pPr>
      <w:r>
        <w:rPr>
          <w:sz w:val="24"/>
          <w:szCs w:val="24"/>
        </w:rPr>
        <w:t>муниципальной  программы</w:t>
      </w:r>
      <w:r w:rsidR="000B378A">
        <w:rPr>
          <w:sz w:val="24"/>
          <w:szCs w:val="24"/>
        </w:rPr>
        <w:t xml:space="preserve"> </w:t>
      </w:r>
      <w:r w:rsidR="00DD482A">
        <w:rPr>
          <w:sz w:val="24"/>
          <w:szCs w:val="24"/>
        </w:rPr>
        <w:t>Веселовского</w:t>
      </w:r>
      <w:r w:rsidR="000B378A">
        <w:rPr>
          <w:sz w:val="24"/>
          <w:szCs w:val="24"/>
        </w:rPr>
        <w:t xml:space="preserve"> сельского поселения</w:t>
      </w:r>
      <w:r>
        <w:rPr>
          <w:sz w:val="24"/>
          <w:szCs w:val="24"/>
        </w:rPr>
        <w:t xml:space="preserve"> «Развитие транспортной системы»     за  201</w:t>
      </w:r>
      <w:r w:rsidR="004C736C">
        <w:rPr>
          <w:sz w:val="24"/>
          <w:szCs w:val="24"/>
        </w:rPr>
        <w:t>7</w:t>
      </w:r>
      <w:r>
        <w:rPr>
          <w:sz w:val="24"/>
          <w:szCs w:val="24"/>
        </w:rPr>
        <w:t xml:space="preserve"> г.</w:t>
      </w:r>
    </w:p>
    <w:tbl>
      <w:tblPr>
        <w:tblW w:w="10632" w:type="dxa"/>
        <w:tblInd w:w="-776" w:type="dxa"/>
        <w:tblLayout w:type="fixed"/>
        <w:tblCellMar>
          <w:left w:w="75" w:type="dxa"/>
          <w:right w:w="75" w:type="dxa"/>
        </w:tblCellMar>
        <w:tblLook w:val="0000" w:firstRow="0" w:lastRow="0" w:firstColumn="0" w:lastColumn="0" w:noHBand="0" w:noVBand="0"/>
      </w:tblPr>
      <w:tblGrid>
        <w:gridCol w:w="1986"/>
        <w:gridCol w:w="1985"/>
        <w:gridCol w:w="2550"/>
        <w:gridCol w:w="1276"/>
        <w:gridCol w:w="1276"/>
        <w:gridCol w:w="1559"/>
      </w:tblGrid>
      <w:tr w:rsidR="004C736C" w14:paraId="51DB1C7C" w14:textId="77777777" w:rsidTr="004C736C">
        <w:trPr>
          <w:trHeight w:val="867"/>
        </w:trPr>
        <w:tc>
          <w:tcPr>
            <w:tcW w:w="1986" w:type="dxa"/>
            <w:vMerge w:val="restart"/>
            <w:tcBorders>
              <w:top w:val="single" w:sz="4" w:space="0" w:color="auto"/>
              <w:left w:val="single" w:sz="4" w:space="0" w:color="auto"/>
              <w:right w:val="single" w:sz="4" w:space="0" w:color="auto"/>
            </w:tcBorders>
          </w:tcPr>
          <w:p w14:paraId="25569D46"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Статус</w:t>
            </w:r>
          </w:p>
        </w:tc>
        <w:tc>
          <w:tcPr>
            <w:tcW w:w="1985" w:type="dxa"/>
            <w:vMerge w:val="restart"/>
            <w:tcBorders>
              <w:top w:val="single" w:sz="4" w:space="0" w:color="auto"/>
              <w:left w:val="single" w:sz="4" w:space="0" w:color="auto"/>
              <w:right w:val="single" w:sz="4" w:space="0" w:color="auto"/>
            </w:tcBorders>
          </w:tcPr>
          <w:p w14:paraId="06DC3EB4"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4A5E42AD"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1D30C509" w14:textId="77777777" w:rsidR="004C736C" w:rsidRDefault="004C736C" w:rsidP="00B05840">
            <w:pPr>
              <w:pStyle w:val="ConsPlusCell0"/>
              <w:jc w:val="center"/>
              <w:rPr>
                <w:rFonts w:ascii="Times New Roman" w:hAnsi="Times New Roman"/>
                <w:sz w:val="24"/>
                <w:szCs w:val="24"/>
              </w:rPr>
            </w:pPr>
          </w:p>
        </w:tc>
        <w:tc>
          <w:tcPr>
            <w:tcW w:w="2550" w:type="dxa"/>
            <w:vMerge w:val="restart"/>
            <w:tcBorders>
              <w:top w:val="single" w:sz="4" w:space="0" w:color="auto"/>
              <w:left w:val="single" w:sz="4" w:space="0" w:color="auto"/>
              <w:right w:val="single" w:sz="4" w:space="0" w:color="auto"/>
            </w:tcBorders>
          </w:tcPr>
          <w:p w14:paraId="7303AA1B"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552" w:type="dxa"/>
            <w:gridSpan w:val="2"/>
            <w:tcBorders>
              <w:top w:val="single" w:sz="4" w:space="0" w:color="auto"/>
              <w:left w:val="single" w:sz="4" w:space="0" w:color="auto"/>
              <w:bottom w:val="single" w:sz="4" w:space="0" w:color="auto"/>
              <w:right w:val="single" w:sz="4" w:space="0" w:color="auto"/>
            </w:tcBorders>
          </w:tcPr>
          <w:p w14:paraId="6EA1C4B8"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559" w:type="dxa"/>
            <w:vMerge w:val="restart"/>
            <w:tcBorders>
              <w:top w:val="single" w:sz="4" w:space="0" w:color="auto"/>
              <w:left w:val="single" w:sz="4" w:space="0" w:color="auto"/>
              <w:right w:val="single" w:sz="4" w:space="0" w:color="auto"/>
            </w:tcBorders>
          </w:tcPr>
          <w:p w14:paraId="4F04AADF"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14:paraId="011C19BD" w14:textId="77777777" w:rsidR="004C736C" w:rsidRDefault="004C736C" w:rsidP="004C736C"/>
          <w:p w14:paraId="2E140A47" w14:textId="77777777" w:rsidR="004C736C" w:rsidRPr="004C736C" w:rsidRDefault="004C736C" w:rsidP="004C736C">
            <w:pPr>
              <w:jc w:val="center"/>
              <w:rPr>
                <w:lang w:val="en-US"/>
              </w:rPr>
            </w:pPr>
            <w:r>
              <w:rPr>
                <w:lang w:val="en-US"/>
              </w:rPr>
              <w:t>&lt;1&gt;</w:t>
            </w:r>
          </w:p>
        </w:tc>
      </w:tr>
      <w:tr w:rsidR="004C736C" w14:paraId="4ADB5B0D" w14:textId="77777777" w:rsidTr="004C736C">
        <w:trPr>
          <w:trHeight w:val="1613"/>
        </w:trPr>
        <w:tc>
          <w:tcPr>
            <w:tcW w:w="1986" w:type="dxa"/>
            <w:vMerge/>
            <w:tcBorders>
              <w:left w:val="single" w:sz="4" w:space="0" w:color="auto"/>
              <w:bottom w:val="single" w:sz="4" w:space="0" w:color="auto"/>
              <w:right w:val="single" w:sz="4" w:space="0" w:color="auto"/>
            </w:tcBorders>
          </w:tcPr>
          <w:p w14:paraId="5DE0AC74" w14:textId="77777777" w:rsidR="004C736C" w:rsidRDefault="004C736C" w:rsidP="00B05840">
            <w:pPr>
              <w:pStyle w:val="ConsPlusCell0"/>
              <w:jc w:val="center"/>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F44D9C7" w14:textId="77777777" w:rsidR="004C736C" w:rsidRDefault="004C736C" w:rsidP="00B05840">
            <w:pPr>
              <w:pStyle w:val="ConsPlusCell0"/>
              <w:jc w:val="center"/>
              <w:rPr>
                <w:rFonts w:ascii="Times New Roman" w:hAnsi="Times New Roman"/>
                <w:sz w:val="24"/>
                <w:szCs w:val="24"/>
              </w:rPr>
            </w:pPr>
          </w:p>
        </w:tc>
        <w:tc>
          <w:tcPr>
            <w:tcW w:w="2550" w:type="dxa"/>
            <w:vMerge/>
            <w:tcBorders>
              <w:left w:val="single" w:sz="4" w:space="0" w:color="auto"/>
              <w:bottom w:val="single" w:sz="4" w:space="0" w:color="auto"/>
              <w:right w:val="single" w:sz="4" w:space="0" w:color="auto"/>
            </w:tcBorders>
          </w:tcPr>
          <w:p w14:paraId="5F634F87" w14:textId="77777777" w:rsidR="004C736C" w:rsidRDefault="004C736C" w:rsidP="00B05840">
            <w:pPr>
              <w:pStyle w:val="ConsPlusCel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EEDCA2" w14:textId="77777777"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276" w:type="dxa"/>
            <w:tcBorders>
              <w:top w:val="single" w:sz="4" w:space="0" w:color="auto"/>
              <w:left w:val="single" w:sz="4" w:space="0" w:color="auto"/>
              <w:bottom w:val="single" w:sz="4" w:space="0" w:color="auto"/>
              <w:right w:val="single" w:sz="4" w:space="0" w:color="auto"/>
            </w:tcBorders>
          </w:tcPr>
          <w:p w14:paraId="099336F4"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14:paraId="6FAFEB1B" w14:textId="77777777" w:rsidR="004C736C" w:rsidRDefault="004C736C" w:rsidP="00B05840">
            <w:pPr>
              <w:pStyle w:val="ConsPlusCell0"/>
              <w:jc w:val="center"/>
              <w:rPr>
                <w:rFonts w:ascii="Times New Roman" w:hAnsi="Times New Roman"/>
                <w:sz w:val="24"/>
                <w:szCs w:val="24"/>
              </w:rPr>
            </w:pPr>
          </w:p>
        </w:tc>
      </w:tr>
      <w:tr w:rsidR="004C736C" w14:paraId="32948157" w14:textId="77777777" w:rsidTr="004C736C">
        <w:tc>
          <w:tcPr>
            <w:tcW w:w="1986" w:type="dxa"/>
            <w:tcBorders>
              <w:left w:val="single" w:sz="4" w:space="0" w:color="auto"/>
              <w:bottom w:val="single" w:sz="4" w:space="0" w:color="auto"/>
              <w:right w:val="single" w:sz="4" w:space="0" w:color="auto"/>
            </w:tcBorders>
          </w:tcPr>
          <w:p w14:paraId="5C40DF75"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14:paraId="3FC96E42"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2</w:t>
            </w:r>
          </w:p>
        </w:tc>
        <w:tc>
          <w:tcPr>
            <w:tcW w:w="2550" w:type="dxa"/>
            <w:tcBorders>
              <w:left w:val="single" w:sz="4" w:space="0" w:color="auto"/>
              <w:bottom w:val="single" w:sz="4" w:space="0" w:color="auto"/>
              <w:right w:val="single" w:sz="4" w:space="0" w:color="auto"/>
            </w:tcBorders>
          </w:tcPr>
          <w:p w14:paraId="2D97C341"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3</w:t>
            </w:r>
          </w:p>
        </w:tc>
        <w:tc>
          <w:tcPr>
            <w:tcW w:w="1276" w:type="dxa"/>
            <w:tcBorders>
              <w:left w:val="single" w:sz="4" w:space="0" w:color="auto"/>
              <w:bottom w:val="single" w:sz="4" w:space="0" w:color="auto"/>
              <w:right w:val="single" w:sz="4" w:space="0" w:color="auto"/>
            </w:tcBorders>
          </w:tcPr>
          <w:p w14:paraId="322A4FF5"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4</w:t>
            </w:r>
          </w:p>
        </w:tc>
        <w:tc>
          <w:tcPr>
            <w:tcW w:w="1276" w:type="dxa"/>
            <w:tcBorders>
              <w:left w:val="single" w:sz="4" w:space="0" w:color="auto"/>
              <w:bottom w:val="single" w:sz="4" w:space="0" w:color="auto"/>
              <w:right w:val="single" w:sz="4" w:space="0" w:color="auto"/>
            </w:tcBorders>
          </w:tcPr>
          <w:p w14:paraId="1C4A3E73" w14:textId="77777777"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5</w:t>
            </w:r>
          </w:p>
        </w:tc>
        <w:tc>
          <w:tcPr>
            <w:tcW w:w="1559" w:type="dxa"/>
            <w:tcBorders>
              <w:left w:val="single" w:sz="4" w:space="0" w:color="auto"/>
              <w:bottom w:val="single" w:sz="4" w:space="0" w:color="auto"/>
              <w:right w:val="single" w:sz="4" w:space="0" w:color="auto"/>
            </w:tcBorders>
          </w:tcPr>
          <w:p w14:paraId="674A9073"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6</w:t>
            </w:r>
          </w:p>
        </w:tc>
      </w:tr>
      <w:tr w:rsidR="004C736C" w14:paraId="652032FD" w14:textId="77777777" w:rsidTr="004C736C">
        <w:trPr>
          <w:cantSplit/>
          <w:trHeight w:val="320"/>
        </w:trPr>
        <w:tc>
          <w:tcPr>
            <w:tcW w:w="1986" w:type="dxa"/>
            <w:vMerge w:val="restart"/>
            <w:tcBorders>
              <w:left w:val="single" w:sz="4" w:space="0" w:color="auto"/>
              <w:bottom w:val="single" w:sz="4" w:space="0" w:color="auto"/>
              <w:right w:val="single" w:sz="4" w:space="0" w:color="auto"/>
            </w:tcBorders>
          </w:tcPr>
          <w:p w14:paraId="0632C039" w14:textId="77777777"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14:paraId="64050779" w14:textId="77777777" w:rsidR="004C736C" w:rsidRDefault="004C736C" w:rsidP="00B05840">
            <w:pPr>
              <w:pStyle w:val="ConsPlusCell0"/>
              <w:rPr>
                <w:rFonts w:ascii="Times New Roman" w:hAnsi="Times New Roman"/>
                <w:sz w:val="24"/>
                <w:szCs w:val="24"/>
              </w:rPr>
            </w:pPr>
            <w:r>
              <w:rPr>
                <w:rFonts w:ascii="Times New Roman" w:hAnsi="Times New Roman"/>
                <w:sz w:val="24"/>
                <w:szCs w:val="24"/>
              </w:rPr>
              <w:t>«Развитие транспортной системы»</w:t>
            </w:r>
          </w:p>
        </w:tc>
        <w:tc>
          <w:tcPr>
            <w:tcW w:w="2550" w:type="dxa"/>
            <w:tcBorders>
              <w:left w:val="single" w:sz="4" w:space="0" w:color="auto"/>
              <w:bottom w:val="single" w:sz="4" w:space="0" w:color="auto"/>
              <w:right w:val="single" w:sz="4" w:space="0" w:color="auto"/>
            </w:tcBorders>
          </w:tcPr>
          <w:p w14:paraId="2FFC92B6" w14:textId="77777777"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07951D39" w14:textId="77777777" w:rsidR="004C736C" w:rsidRDefault="006F3136" w:rsidP="003B307C">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7E8EC3A8" w14:textId="77777777" w:rsidR="004C736C" w:rsidRDefault="006F3136" w:rsidP="004C736C">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45F50DD3" w14:textId="77777777" w:rsidR="004C736C" w:rsidRDefault="000A0A4A" w:rsidP="003B307C">
            <w:pPr>
              <w:pStyle w:val="ConsPlusCell0"/>
              <w:jc w:val="center"/>
              <w:rPr>
                <w:rFonts w:ascii="Times New Roman" w:hAnsi="Times New Roman"/>
                <w:sz w:val="24"/>
                <w:szCs w:val="24"/>
              </w:rPr>
            </w:pPr>
            <w:r>
              <w:rPr>
                <w:rFonts w:ascii="Times New Roman" w:hAnsi="Times New Roman"/>
                <w:sz w:val="24"/>
                <w:szCs w:val="24"/>
              </w:rPr>
              <w:t>48,5</w:t>
            </w:r>
          </w:p>
        </w:tc>
      </w:tr>
      <w:tr w:rsidR="004C736C" w14:paraId="23B5BE42" w14:textId="77777777" w:rsidTr="004C736C">
        <w:trPr>
          <w:cantSplit/>
          <w:trHeight w:val="309"/>
        </w:trPr>
        <w:tc>
          <w:tcPr>
            <w:tcW w:w="1986" w:type="dxa"/>
            <w:vMerge/>
            <w:tcBorders>
              <w:left w:val="single" w:sz="4" w:space="0" w:color="auto"/>
              <w:bottom w:val="single" w:sz="4" w:space="0" w:color="auto"/>
              <w:right w:val="single" w:sz="4" w:space="0" w:color="auto"/>
            </w:tcBorders>
          </w:tcPr>
          <w:p w14:paraId="1F50FDDC" w14:textId="77777777"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127B49F" w14:textId="77777777"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B48E71D" w14:textId="77777777" w:rsidR="004C736C" w:rsidRDefault="001560FF" w:rsidP="001560FF">
            <w:pPr>
              <w:pStyle w:val="ConsPlusCell0"/>
              <w:rPr>
                <w:rFonts w:ascii="Times New Roman" w:hAnsi="Times New Roman"/>
                <w:sz w:val="24"/>
                <w:szCs w:val="24"/>
              </w:rPr>
            </w:pPr>
            <w:r>
              <w:rPr>
                <w:rFonts w:ascii="Times New Roman" w:hAnsi="Times New Roman"/>
                <w:sz w:val="24"/>
                <w:szCs w:val="24"/>
              </w:rPr>
              <w:t xml:space="preserve">местный </w:t>
            </w:r>
            <w:r w:rsidR="004C736C">
              <w:rPr>
                <w:rFonts w:ascii="Times New Roman" w:hAnsi="Times New Roman"/>
                <w:sz w:val="24"/>
                <w:szCs w:val="24"/>
              </w:rPr>
              <w:t xml:space="preserve">бюджет </w:t>
            </w:r>
          </w:p>
        </w:tc>
        <w:tc>
          <w:tcPr>
            <w:tcW w:w="1276" w:type="dxa"/>
            <w:tcBorders>
              <w:left w:val="single" w:sz="4" w:space="0" w:color="auto"/>
              <w:bottom w:val="single" w:sz="4" w:space="0" w:color="auto"/>
              <w:right w:val="single" w:sz="4" w:space="0" w:color="auto"/>
            </w:tcBorders>
          </w:tcPr>
          <w:p w14:paraId="66D73BF2" w14:textId="77777777" w:rsidR="004C736C" w:rsidRDefault="004C736C" w:rsidP="005E193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6A239465" w14:textId="77777777" w:rsidR="004C736C" w:rsidRDefault="004C736C"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7200CC97" w14:textId="77777777" w:rsidR="004C736C" w:rsidRDefault="004C736C" w:rsidP="005E1930">
            <w:pPr>
              <w:pStyle w:val="ConsPlusCell0"/>
              <w:jc w:val="center"/>
              <w:rPr>
                <w:rFonts w:ascii="Times New Roman" w:hAnsi="Times New Roman"/>
                <w:sz w:val="24"/>
                <w:szCs w:val="24"/>
              </w:rPr>
            </w:pPr>
          </w:p>
        </w:tc>
      </w:tr>
      <w:tr w:rsidR="006F3136" w14:paraId="77BFDF8F" w14:textId="77777777" w:rsidTr="004C736C">
        <w:trPr>
          <w:cantSplit/>
          <w:trHeight w:val="387"/>
        </w:trPr>
        <w:tc>
          <w:tcPr>
            <w:tcW w:w="1986" w:type="dxa"/>
            <w:vMerge/>
            <w:tcBorders>
              <w:left w:val="single" w:sz="4" w:space="0" w:color="auto"/>
              <w:bottom w:val="single" w:sz="4" w:space="0" w:color="auto"/>
              <w:right w:val="single" w:sz="4" w:space="0" w:color="auto"/>
            </w:tcBorders>
          </w:tcPr>
          <w:p w14:paraId="0E50B821" w14:textId="77777777" w:rsidR="006F3136" w:rsidRDefault="006F313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49B48EC6" w14:textId="77777777" w:rsidR="006F3136" w:rsidRDefault="006F313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ED61208" w14:textId="77777777" w:rsidR="006F3136" w:rsidRPr="001560FF" w:rsidRDefault="006F3136" w:rsidP="00B05840">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657E770C"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3FAA05C4"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78ABF416" w14:textId="77777777" w:rsidR="006F3136" w:rsidRDefault="000A0A4A" w:rsidP="00596387">
            <w:pPr>
              <w:pStyle w:val="ConsPlusCell0"/>
              <w:jc w:val="center"/>
              <w:rPr>
                <w:rFonts w:ascii="Times New Roman" w:hAnsi="Times New Roman"/>
                <w:sz w:val="24"/>
                <w:szCs w:val="24"/>
              </w:rPr>
            </w:pPr>
            <w:r>
              <w:rPr>
                <w:rFonts w:ascii="Times New Roman" w:hAnsi="Times New Roman"/>
                <w:sz w:val="24"/>
                <w:szCs w:val="24"/>
              </w:rPr>
              <w:t>48,5</w:t>
            </w:r>
          </w:p>
        </w:tc>
      </w:tr>
      <w:tr w:rsidR="006E5085" w14:paraId="2EB15DA4" w14:textId="77777777" w:rsidTr="004C736C">
        <w:trPr>
          <w:cantSplit/>
          <w:trHeight w:val="387"/>
        </w:trPr>
        <w:tc>
          <w:tcPr>
            <w:tcW w:w="1986" w:type="dxa"/>
            <w:vMerge/>
            <w:tcBorders>
              <w:left w:val="single" w:sz="4" w:space="0" w:color="auto"/>
              <w:bottom w:val="single" w:sz="4" w:space="0" w:color="auto"/>
              <w:right w:val="single" w:sz="4" w:space="0" w:color="auto"/>
            </w:tcBorders>
          </w:tcPr>
          <w:p w14:paraId="16F05CA0" w14:textId="77777777" w:rsidR="006E5085" w:rsidRDefault="006E5085"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1E1E1A5A" w14:textId="77777777" w:rsidR="006E5085" w:rsidRDefault="006E5085"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03E5B954" w14:textId="77777777" w:rsidR="006E5085" w:rsidRPr="006E5085" w:rsidRDefault="006E5085" w:rsidP="00B05840">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1F037BB2" w14:textId="77777777" w:rsidR="006E5085" w:rsidRDefault="006E5085" w:rsidP="003B307C">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63AD2DA2" w14:textId="77777777" w:rsidR="006E5085" w:rsidRDefault="006E5085"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05BC951E" w14:textId="77777777" w:rsidR="006E5085" w:rsidRDefault="006E5085" w:rsidP="003B307C">
            <w:pPr>
              <w:pStyle w:val="ConsPlusCell0"/>
              <w:jc w:val="center"/>
              <w:rPr>
                <w:rFonts w:ascii="Times New Roman" w:hAnsi="Times New Roman"/>
                <w:sz w:val="24"/>
                <w:szCs w:val="24"/>
              </w:rPr>
            </w:pPr>
          </w:p>
        </w:tc>
      </w:tr>
      <w:tr w:rsidR="004C736C" w14:paraId="610B2B2E" w14:textId="77777777" w:rsidTr="004C736C">
        <w:trPr>
          <w:cantSplit/>
          <w:trHeight w:val="340"/>
        </w:trPr>
        <w:tc>
          <w:tcPr>
            <w:tcW w:w="1986" w:type="dxa"/>
            <w:vMerge/>
            <w:tcBorders>
              <w:left w:val="single" w:sz="4" w:space="0" w:color="auto"/>
              <w:bottom w:val="single" w:sz="4" w:space="0" w:color="auto"/>
              <w:right w:val="single" w:sz="4" w:space="0" w:color="auto"/>
            </w:tcBorders>
          </w:tcPr>
          <w:p w14:paraId="656229D4" w14:textId="77777777"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1EB8E46" w14:textId="77777777"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4BDC841" w14:textId="77777777" w:rsidR="004C736C" w:rsidRDefault="006E5085" w:rsidP="006E5085">
            <w:pPr>
              <w:pStyle w:val="ConsPlusCell0"/>
              <w:rPr>
                <w:rFonts w:ascii="Times New Roman" w:hAnsi="Times New Roman"/>
                <w:sz w:val="24"/>
                <w:szCs w:val="24"/>
              </w:rPr>
            </w:pPr>
            <w:r>
              <w:rPr>
                <w:rFonts w:ascii="Times New Roman" w:hAnsi="Times New Roman"/>
                <w:sz w:val="24"/>
                <w:szCs w:val="24"/>
              </w:rPr>
              <w:t xml:space="preserve">- </w:t>
            </w:r>
            <w:r w:rsidR="004C736C">
              <w:rPr>
                <w:rFonts w:ascii="Times New Roman" w:hAnsi="Times New Roman"/>
                <w:sz w:val="24"/>
                <w:szCs w:val="24"/>
              </w:rPr>
              <w:t>областно</w:t>
            </w:r>
            <w:r>
              <w:rPr>
                <w:rFonts w:ascii="Times New Roman" w:hAnsi="Times New Roman"/>
                <w:sz w:val="24"/>
                <w:szCs w:val="24"/>
              </w:rPr>
              <w:t>го</w:t>
            </w:r>
            <w:r w:rsidR="004C736C">
              <w:rPr>
                <w:rFonts w:ascii="Times New Roman" w:hAnsi="Times New Roman"/>
                <w:sz w:val="24"/>
                <w:szCs w:val="24"/>
              </w:rPr>
              <w:t xml:space="preserve"> бюджет</w:t>
            </w:r>
            <w:r>
              <w:rPr>
                <w:rFonts w:ascii="Times New Roman" w:hAnsi="Times New Roman"/>
                <w:sz w:val="24"/>
                <w:szCs w:val="24"/>
              </w:rPr>
              <w:t>а</w:t>
            </w:r>
            <w:r w:rsidR="004C736C">
              <w:rPr>
                <w:rFonts w:ascii="Times New Roman" w:hAnsi="Times New Roman"/>
                <w:sz w:val="24"/>
                <w:szCs w:val="24"/>
              </w:rPr>
              <w:t xml:space="preserve"> </w:t>
            </w:r>
          </w:p>
        </w:tc>
        <w:tc>
          <w:tcPr>
            <w:tcW w:w="1276" w:type="dxa"/>
            <w:tcBorders>
              <w:left w:val="single" w:sz="4" w:space="0" w:color="auto"/>
              <w:bottom w:val="single" w:sz="4" w:space="0" w:color="auto"/>
              <w:right w:val="single" w:sz="4" w:space="0" w:color="auto"/>
            </w:tcBorders>
          </w:tcPr>
          <w:p w14:paraId="3FB841A1" w14:textId="77777777"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1ABA8A11" w14:textId="77777777"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014F7A15" w14:textId="77777777"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r>
      <w:tr w:rsidR="006F3136" w14:paraId="32D5B53B" w14:textId="77777777" w:rsidTr="004C736C">
        <w:trPr>
          <w:cantSplit/>
          <w:trHeight w:val="340"/>
        </w:trPr>
        <w:tc>
          <w:tcPr>
            <w:tcW w:w="1986" w:type="dxa"/>
            <w:vMerge/>
            <w:tcBorders>
              <w:left w:val="single" w:sz="4" w:space="0" w:color="auto"/>
              <w:bottom w:val="single" w:sz="4" w:space="0" w:color="auto"/>
              <w:right w:val="single" w:sz="4" w:space="0" w:color="auto"/>
            </w:tcBorders>
          </w:tcPr>
          <w:p w14:paraId="04845C5B" w14:textId="77777777" w:rsidR="006F3136" w:rsidRDefault="006F313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64D7C96D" w14:textId="77777777" w:rsidR="006F3136" w:rsidRDefault="006F313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557478B" w14:textId="77777777" w:rsidR="006F3136" w:rsidRDefault="006F3136" w:rsidP="006E5085">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40607D62"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50B6E2EE"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132CA57F" w14:textId="77777777" w:rsidR="006F3136" w:rsidRDefault="000A0A4A" w:rsidP="00596387">
            <w:pPr>
              <w:pStyle w:val="ConsPlusCell0"/>
              <w:jc w:val="center"/>
              <w:rPr>
                <w:rFonts w:ascii="Times New Roman" w:hAnsi="Times New Roman"/>
                <w:sz w:val="24"/>
                <w:szCs w:val="24"/>
              </w:rPr>
            </w:pPr>
            <w:r>
              <w:rPr>
                <w:rFonts w:ascii="Times New Roman" w:hAnsi="Times New Roman"/>
                <w:sz w:val="24"/>
                <w:szCs w:val="24"/>
              </w:rPr>
              <w:t>48,5</w:t>
            </w:r>
          </w:p>
        </w:tc>
      </w:tr>
      <w:tr w:rsidR="004C736C" w14:paraId="21467772" w14:textId="77777777" w:rsidTr="004C736C">
        <w:trPr>
          <w:cantSplit/>
          <w:trHeight w:val="403"/>
        </w:trPr>
        <w:tc>
          <w:tcPr>
            <w:tcW w:w="1986" w:type="dxa"/>
            <w:vMerge/>
            <w:tcBorders>
              <w:left w:val="single" w:sz="4" w:space="0" w:color="auto"/>
              <w:bottom w:val="single" w:sz="4" w:space="0" w:color="auto"/>
              <w:right w:val="single" w:sz="4" w:space="0" w:color="auto"/>
            </w:tcBorders>
          </w:tcPr>
          <w:p w14:paraId="4B9665D6" w14:textId="77777777"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63CD8E91" w14:textId="77777777"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5FE349FC" w14:textId="77777777" w:rsidR="004C736C" w:rsidRDefault="004C736C" w:rsidP="00B05840">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2D9A254F" w14:textId="77777777"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0D961C99" w14:textId="77777777"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52D3C557" w14:textId="77777777"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r>
      <w:tr w:rsidR="006F3136" w14:paraId="0819EDAF" w14:textId="77777777" w:rsidTr="004C736C">
        <w:trPr>
          <w:cantSplit/>
          <w:trHeight w:val="320"/>
        </w:trPr>
        <w:tc>
          <w:tcPr>
            <w:tcW w:w="1986" w:type="dxa"/>
            <w:vMerge w:val="restart"/>
            <w:tcBorders>
              <w:left w:val="single" w:sz="4" w:space="0" w:color="auto"/>
              <w:bottom w:val="single" w:sz="4" w:space="0" w:color="auto"/>
              <w:right w:val="single" w:sz="4" w:space="0" w:color="auto"/>
            </w:tcBorders>
          </w:tcPr>
          <w:p w14:paraId="276105EA" w14:textId="77777777" w:rsidR="006F3136" w:rsidRDefault="006F3136" w:rsidP="00B05840">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5" w:type="dxa"/>
            <w:vMerge w:val="restart"/>
            <w:tcBorders>
              <w:left w:val="single" w:sz="4" w:space="0" w:color="auto"/>
              <w:bottom w:val="single" w:sz="4" w:space="0" w:color="auto"/>
              <w:right w:val="single" w:sz="4" w:space="0" w:color="auto"/>
            </w:tcBorders>
          </w:tcPr>
          <w:p w14:paraId="502CB002" w14:textId="77777777" w:rsidR="006F3136" w:rsidRDefault="006F3136" w:rsidP="00CC1D07">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Развитие транспортной инфраструктуры </w:t>
            </w:r>
            <w:r>
              <w:rPr>
                <w:rFonts w:ascii="Times New Roman" w:hAnsi="Times New Roman" w:cs="Times New Roman"/>
                <w:bCs/>
                <w:sz w:val="24"/>
                <w:szCs w:val="24"/>
              </w:rPr>
              <w:t xml:space="preserve">Веселовского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14:paraId="5D6919F0" w14:textId="77777777" w:rsidR="006F3136" w:rsidRDefault="006F313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2414E488"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508FEECD"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3CC90D8F" w14:textId="77777777" w:rsidR="006F3136" w:rsidRDefault="000A0A4A" w:rsidP="00596387">
            <w:pPr>
              <w:pStyle w:val="ConsPlusCell0"/>
              <w:jc w:val="center"/>
              <w:rPr>
                <w:rFonts w:ascii="Times New Roman" w:hAnsi="Times New Roman"/>
                <w:sz w:val="24"/>
                <w:szCs w:val="24"/>
              </w:rPr>
            </w:pPr>
            <w:r>
              <w:rPr>
                <w:rFonts w:ascii="Times New Roman" w:hAnsi="Times New Roman"/>
                <w:sz w:val="24"/>
                <w:szCs w:val="24"/>
              </w:rPr>
              <w:t>48,5</w:t>
            </w:r>
          </w:p>
        </w:tc>
      </w:tr>
      <w:tr w:rsidR="00FA74A6" w14:paraId="04B35497" w14:textId="77777777" w:rsidTr="004C736C">
        <w:trPr>
          <w:cantSplit/>
          <w:trHeight w:val="423"/>
        </w:trPr>
        <w:tc>
          <w:tcPr>
            <w:tcW w:w="1986" w:type="dxa"/>
            <w:vMerge/>
            <w:tcBorders>
              <w:left w:val="single" w:sz="4" w:space="0" w:color="auto"/>
              <w:bottom w:val="single" w:sz="4" w:space="0" w:color="auto"/>
              <w:right w:val="single" w:sz="4" w:space="0" w:color="auto"/>
            </w:tcBorders>
          </w:tcPr>
          <w:p w14:paraId="65C01808"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1566D35C"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4C72BD8"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07E9B286" w14:textId="77777777"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2B7262DF" w14:textId="77777777"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5E47D496" w14:textId="77777777" w:rsidR="00FA74A6" w:rsidRDefault="00FA74A6" w:rsidP="00424192">
            <w:pPr>
              <w:pStyle w:val="ConsPlusCell0"/>
              <w:jc w:val="center"/>
              <w:rPr>
                <w:rFonts w:ascii="Times New Roman" w:hAnsi="Times New Roman"/>
                <w:sz w:val="24"/>
                <w:szCs w:val="24"/>
              </w:rPr>
            </w:pPr>
          </w:p>
        </w:tc>
      </w:tr>
      <w:tr w:rsidR="006F3136" w14:paraId="3D461442" w14:textId="77777777" w:rsidTr="004C736C">
        <w:trPr>
          <w:cantSplit/>
          <w:trHeight w:val="423"/>
        </w:trPr>
        <w:tc>
          <w:tcPr>
            <w:tcW w:w="1986" w:type="dxa"/>
            <w:vMerge/>
            <w:tcBorders>
              <w:left w:val="single" w:sz="4" w:space="0" w:color="auto"/>
              <w:bottom w:val="single" w:sz="4" w:space="0" w:color="auto"/>
              <w:right w:val="single" w:sz="4" w:space="0" w:color="auto"/>
            </w:tcBorders>
          </w:tcPr>
          <w:p w14:paraId="6EC0CD04" w14:textId="77777777" w:rsidR="006F3136" w:rsidRDefault="006F313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7585FA13" w14:textId="77777777" w:rsidR="006F3136" w:rsidRDefault="006F313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FD7B333" w14:textId="77777777" w:rsidR="006F3136" w:rsidRPr="001560FF" w:rsidRDefault="006F313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01026E98"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55596022"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60C9EAEB"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42,9</w:t>
            </w:r>
          </w:p>
        </w:tc>
      </w:tr>
      <w:tr w:rsidR="00FA74A6" w14:paraId="5C78DFC2" w14:textId="77777777" w:rsidTr="004C736C">
        <w:trPr>
          <w:cantSplit/>
          <w:trHeight w:val="423"/>
        </w:trPr>
        <w:tc>
          <w:tcPr>
            <w:tcW w:w="1986" w:type="dxa"/>
            <w:vMerge/>
            <w:tcBorders>
              <w:left w:val="single" w:sz="4" w:space="0" w:color="auto"/>
              <w:bottom w:val="single" w:sz="4" w:space="0" w:color="auto"/>
              <w:right w:val="single" w:sz="4" w:space="0" w:color="auto"/>
            </w:tcBorders>
          </w:tcPr>
          <w:p w14:paraId="44840E7A"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192C4ABF"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533C2E7E"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46D07EF3" w14:textId="77777777"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47A30EB0" w14:textId="77777777"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55774AAE" w14:textId="77777777" w:rsidR="00FA74A6" w:rsidRDefault="00FA74A6" w:rsidP="00424192">
            <w:pPr>
              <w:pStyle w:val="ConsPlusCell0"/>
              <w:jc w:val="center"/>
              <w:rPr>
                <w:rFonts w:ascii="Times New Roman" w:hAnsi="Times New Roman"/>
                <w:sz w:val="24"/>
                <w:szCs w:val="24"/>
              </w:rPr>
            </w:pPr>
          </w:p>
        </w:tc>
      </w:tr>
      <w:tr w:rsidR="00FA74A6" w14:paraId="39321E87" w14:textId="77777777" w:rsidTr="004C736C">
        <w:trPr>
          <w:cantSplit/>
          <w:trHeight w:val="367"/>
        </w:trPr>
        <w:tc>
          <w:tcPr>
            <w:tcW w:w="1986" w:type="dxa"/>
            <w:vMerge/>
            <w:tcBorders>
              <w:left w:val="single" w:sz="4" w:space="0" w:color="auto"/>
              <w:bottom w:val="single" w:sz="4" w:space="0" w:color="auto"/>
              <w:right w:val="single" w:sz="4" w:space="0" w:color="auto"/>
            </w:tcBorders>
          </w:tcPr>
          <w:p w14:paraId="242CFA8F"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6C94F4B2"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97C4C13"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207F2EAD"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4A2E580C"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6EF49CD9"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6F3136" w14:paraId="1190224A" w14:textId="77777777" w:rsidTr="004C736C">
        <w:trPr>
          <w:cantSplit/>
          <w:trHeight w:val="334"/>
        </w:trPr>
        <w:tc>
          <w:tcPr>
            <w:tcW w:w="1986" w:type="dxa"/>
            <w:vMerge/>
            <w:tcBorders>
              <w:left w:val="single" w:sz="4" w:space="0" w:color="auto"/>
              <w:bottom w:val="single" w:sz="4" w:space="0" w:color="auto"/>
              <w:right w:val="single" w:sz="4" w:space="0" w:color="auto"/>
            </w:tcBorders>
          </w:tcPr>
          <w:p w14:paraId="52C9F7E2" w14:textId="77777777" w:rsidR="006F3136" w:rsidRDefault="006F313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293786F3" w14:textId="77777777" w:rsidR="006F3136" w:rsidRDefault="006F313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5240D6B1" w14:textId="77777777" w:rsidR="006F3136" w:rsidRDefault="006F313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1C7929E8"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6F496871"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6E38BBF9" w14:textId="77777777" w:rsidR="006F3136" w:rsidRDefault="000A0A4A" w:rsidP="00596387">
            <w:pPr>
              <w:pStyle w:val="ConsPlusCell0"/>
              <w:jc w:val="center"/>
              <w:rPr>
                <w:rFonts w:ascii="Times New Roman" w:hAnsi="Times New Roman"/>
                <w:sz w:val="24"/>
                <w:szCs w:val="24"/>
              </w:rPr>
            </w:pPr>
            <w:r>
              <w:rPr>
                <w:rFonts w:ascii="Times New Roman" w:hAnsi="Times New Roman"/>
                <w:sz w:val="24"/>
                <w:szCs w:val="24"/>
              </w:rPr>
              <w:t>48,5</w:t>
            </w:r>
          </w:p>
        </w:tc>
      </w:tr>
      <w:tr w:rsidR="00FA74A6" w14:paraId="3F016370" w14:textId="77777777" w:rsidTr="004C736C">
        <w:trPr>
          <w:cantSplit/>
          <w:trHeight w:val="392"/>
        </w:trPr>
        <w:tc>
          <w:tcPr>
            <w:tcW w:w="1986" w:type="dxa"/>
            <w:vMerge/>
            <w:tcBorders>
              <w:left w:val="single" w:sz="4" w:space="0" w:color="auto"/>
              <w:bottom w:val="single" w:sz="4" w:space="0" w:color="auto"/>
              <w:right w:val="single" w:sz="4" w:space="0" w:color="auto"/>
            </w:tcBorders>
          </w:tcPr>
          <w:p w14:paraId="61803AD6"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F5E084D"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5711C4F"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7F57CE39"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668F6481"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260F9630"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6F3136" w14:paraId="6F013B0F" w14:textId="77777777" w:rsidTr="004C736C">
        <w:trPr>
          <w:cantSplit/>
          <w:trHeight w:val="325"/>
        </w:trPr>
        <w:tc>
          <w:tcPr>
            <w:tcW w:w="1986" w:type="dxa"/>
            <w:vMerge w:val="restart"/>
            <w:tcBorders>
              <w:left w:val="single" w:sz="4" w:space="0" w:color="auto"/>
              <w:right w:val="single" w:sz="4" w:space="0" w:color="auto"/>
            </w:tcBorders>
          </w:tcPr>
          <w:p w14:paraId="33509BC7" w14:textId="77777777" w:rsidR="006F3136" w:rsidRDefault="006F3136" w:rsidP="00B05840">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1985" w:type="dxa"/>
            <w:vMerge w:val="restart"/>
            <w:tcBorders>
              <w:left w:val="single" w:sz="4" w:space="0" w:color="auto"/>
              <w:right w:val="single" w:sz="4" w:space="0" w:color="auto"/>
            </w:tcBorders>
          </w:tcPr>
          <w:p w14:paraId="3674DDD6" w14:textId="77777777" w:rsidR="006F3136" w:rsidRPr="003B307C" w:rsidRDefault="006F3136"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Содержание автомобильных дорог общего пользования местного значения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14:paraId="3C6F2B97" w14:textId="77777777" w:rsidR="006F3136" w:rsidRDefault="006F313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0FE81953"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562033FB"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2C77122E" w14:textId="77777777" w:rsidR="006F3136" w:rsidRDefault="000A0A4A" w:rsidP="00596387">
            <w:pPr>
              <w:pStyle w:val="ConsPlusCell0"/>
              <w:jc w:val="center"/>
              <w:rPr>
                <w:rFonts w:ascii="Times New Roman" w:hAnsi="Times New Roman"/>
                <w:sz w:val="24"/>
                <w:szCs w:val="24"/>
              </w:rPr>
            </w:pPr>
            <w:r>
              <w:rPr>
                <w:rFonts w:ascii="Times New Roman" w:hAnsi="Times New Roman"/>
                <w:sz w:val="24"/>
                <w:szCs w:val="24"/>
              </w:rPr>
              <w:t>48,5</w:t>
            </w:r>
          </w:p>
        </w:tc>
      </w:tr>
      <w:tr w:rsidR="00FA74A6" w14:paraId="7FB5939F" w14:textId="77777777" w:rsidTr="004C736C">
        <w:trPr>
          <w:cantSplit/>
          <w:trHeight w:val="399"/>
        </w:trPr>
        <w:tc>
          <w:tcPr>
            <w:tcW w:w="1986" w:type="dxa"/>
            <w:vMerge/>
            <w:tcBorders>
              <w:left w:val="single" w:sz="4" w:space="0" w:color="auto"/>
              <w:right w:val="single" w:sz="4" w:space="0" w:color="auto"/>
            </w:tcBorders>
          </w:tcPr>
          <w:p w14:paraId="1D43B22D"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49172869"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1876299A"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0826AA2D" w14:textId="77777777"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4E5B40C9" w14:textId="77777777"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1DD140F4" w14:textId="77777777" w:rsidR="00FA74A6" w:rsidRDefault="00FA74A6" w:rsidP="00424192">
            <w:pPr>
              <w:pStyle w:val="ConsPlusCell0"/>
              <w:jc w:val="center"/>
              <w:rPr>
                <w:rFonts w:ascii="Times New Roman" w:hAnsi="Times New Roman"/>
                <w:sz w:val="24"/>
                <w:szCs w:val="24"/>
              </w:rPr>
            </w:pPr>
          </w:p>
        </w:tc>
      </w:tr>
      <w:tr w:rsidR="006F3136" w14:paraId="3899836E" w14:textId="77777777" w:rsidTr="004C736C">
        <w:trPr>
          <w:cantSplit/>
          <w:trHeight w:val="399"/>
        </w:trPr>
        <w:tc>
          <w:tcPr>
            <w:tcW w:w="1986" w:type="dxa"/>
            <w:vMerge/>
            <w:tcBorders>
              <w:left w:val="single" w:sz="4" w:space="0" w:color="auto"/>
              <w:right w:val="single" w:sz="4" w:space="0" w:color="auto"/>
            </w:tcBorders>
          </w:tcPr>
          <w:p w14:paraId="73ED49CC" w14:textId="77777777" w:rsidR="006F3136" w:rsidRDefault="006F313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71350DDE" w14:textId="77777777" w:rsidR="006F3136" w:rsidRDefault="006F313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1B61FA1B" w14:textId="77777777" w:rsidR="006F3136" w:rsidRPr="001560FF" w:rsidRDefault="006F313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18C4AC69"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4C170060"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2976409D" w14:textId="77777777" w:rsidR="006F3136" w:rsidRDefault="000A0A4A" w:rsidP="00596387">
            <w:pPr>
              <w:pStyle w:val="ConsPlusCell0"/>
              <w:jc w:val="center"/>
              <w:rPr>
                <w:rFonts w:ascii="Times New Roman" w:hAnsi="Times New Roman"/>
                <w:sz w:val="24"/>
                <w:szCs w:val="24"/>
              </w:rPr>
            </w:pPr>
            <w:r>
              <w:rPr>
                <w:rFonts w:ascii="Times New Roman" w:hAnsi="Times New Roman"/>
                <w:sz w:val="24"/>
                <w:szCs w:val="24"/>
              </w:rPr>
              <w:t>48,5</w:t>
            </w:r>
          </w:p>
        </w:tc>
      </w:tr>
      <w:tr w:rsidR="00FA74A6" w14:paraId="58ABDCC8" w14:textId="77777777" w:rsidTr="004C736C">
        <w:trPr>
          <w:cantSplit/>
          <w:trHeight w:val="399"/>
        </w:trPr>
        <w:tc>
          <w:tcPr>
            <w:tcW w:w="1986" w:type="dxa"/>
            <w:vMerge/>
            <w:tcBorders>
              <w:left w:val="single" w:sz="4" w:space="0" w:color="auto"/>
              <w:right w:val="single" w:sz="4" w:space="0" w:color="auto"/>
            </w:tcBorders>
          </w:tcPr>
          <w:p w14:paraId="7453D5DE"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4F40ADB8"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F554049"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04902590" w14:textId="77777777"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28FDAE4D" w14:textId="77777777"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2714812A" w14:textId="77777777" w:rsidR="00FA74A6" w:rsidRDefault="00FA74A6" w:rsidP="00424192">
            <w:pPr>
              <w:pStyle w:val="ConsPlusCell0"/>
              <w:jc w:val="center"/>
              <w:rPr>
                <w:rFonts w:ascii="Times New Roman" w:hAnsi="Times New Roman"/>
                <w:sz w:val="24"/>
                <w:szCs w:val="24"/>
              </w:rPr>
            </w:pPr>
          </w:p>
        </w:tc>
      </w:tr>
      <w:tr w:rsidR="00FA74A6" w14:paraId="329596EB" w14:textId="77777777" w:rsidTr="004C736C">
        <w:trPr>
          <w:cantSplit/>
          <w:trHeight w:val="302"/>
        </w:trPr>
        <w:tc>
          <w:tcPr>
            <w:tcW w:w="1986" w:type="dxa"/>
            <w:vMerge/>
            <w:tcBorders>
              <w:left w:val="single" w:sz="4" w:space="0" w:color="auto"/>
              <w:right w:val="single" w:sz="4" w:space="0" w:color="auto"/>
            </w:tcBorders>
          </w:tcPr>
          <w:p w14:paraId="5441CB28"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7B1BA9F3"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F53C91C"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7C571E7F"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539DA8F"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0782737F"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6F3136" w14:paraId="0C9D4552" w14:textId="77777777" w:rsidTr="004C736C">
        <w:trPr>
          <w:cantSplit/>
          <w:trHeight w:val="302"/>
        </w:trPr>
        <w:tc>
          <w:tcPr>
            <w:tcW w:w="1986" w:type="dxa"/>
            <w:vMerge/>
            <w:tcBorders>
              <w:left w:val="single" w:sz="4" w:space="0" w:color="auto"/>
              <w:right w:val="single" w:sz="4" w:space="0" w:color="auto"/>
            </w:tcBorders>
          </w:tcPr>
          <w:p w14:paraId="2FCB8FA9" w14:textId="77777777" w:rsidR="006F3136" w:rsidRDefault="006F313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2F531B84" w14:textId="77777777" w:rsidR="006F3136" w:rsidRDefault="006F313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253579E" w14:textId="77777777" w:rsidR="006F3136" w:rsidRDefault="006F313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725518DE"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45A7FFFF"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5914C382" w14:textId="77777777" w:rsidR="006F3136" w:rsidRDefault="000A0A4A" w:rsidP="00596387">
            <w:pPr>
              <w:pStyle w:val="ConsPlusCell0"/>
              <w:jc w:val="center"/>
              <w:rPr>
                <w:rFonts w:ascii="Times New Roman" w:hAnsi="Times New Roman"/>
                <w:sz w:val="24"/>
                <w:szCs w:val="24"/>
              </w:rPr>
            </w:pPr>
            <w:r>
              <w:rPr>
                <w:rFonts w:ascii="Times New Roman" w:hAnsi="Times New Roman"/>
                <w:sz w:val="24"/>
                <w:szCs w:val="24"/>
              </w:rPr>
              <w:t>48,5</w:t>
            </w:r>
          </w:p>
        </w:tc>
      </w:tr>
      <w:tr w:rsidR="00FA74A6" w14:paraId="7490ACE2" w14:textId="77777777" w:rsidTr="004C736C">
        <w:trPr>
          <w:cantSplit/>
          <w:trHeight w:val="391"/>
        </w:trPr>
        <w:tc>
          <w:tcPr>
            <w:tcW w:w="1986" w:type="dxa"/>
            <w:vMerge/>
            <w:tcBorders>
              <w:left w:val="single" w:sz="4" w:space="0" w:color="auto"/>
              <w:bottom w:val="single" w:sz="4" w:space="0" w:color="auto"/>
              <w:right w:val="single" w:sz="4" w:space="0" w:color="auto"/>
            </w:tcBorders>
          </w:tcPr>
          <w:p w14:paraId="08790E45"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27251860"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5524F443"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05BBA2EF"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0A665038"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122019F6"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275DC644" w14:textId="77777777" w:rsidTr="004C736C">
        <w:trPr>
          <w:cantSplit/>
          <w:trHeight w:val="391"/>
        </w:trPr>
        <w:tc>
          <w:tcPr>
            <w:tcW w:w="1986" w:type="dxa"/>
            <w:vMerge w:val="restart"/>
            <w:tcBorders>
              <w:left w:val="single" w:sz="4" w:space="0" w:color="auto"/>
              <w:right w:val="single" w:sz="4" w:space="0" w:color="auto"/>
            </w:tcBorders>
          </w:tcPr>
          <w:p w14:paraId="6D4554FB" w14:textId="77777777" w:rsidR="00FA74A6" w:rsidRDefault="00FA74A6" w:rsidP="00CC1D07">
            <w:pPr>
              <w:pStyle w:val="ConsPlusCell0"/>
              <w:rPr>
                <w:rFonts w:ascii="Times New Roman" w:hAnsi="Times New Roman"/>
                <w:sz w:val="24"/>
                <w:szCs w:val="24"/>
              </w:rPr>
            </w:pPr>
            <w:r>
              <w:rPr>
                <w:rFonts w:ascii="Times New Roman" w:hAnsi="Times New Roman"/>
                <w:sz w:val="24"/>
                <w:szCs w:val="24"/>
              </w:rPr>
              <w:t>Основное мероприятие 1.2</w:t>
            </w:r>
          </w:p>
        </w:tc>
        <w:tc>
          <w:tcPr>
            <w:tcW w:w="1985" w:type="dxa"/>
            <w:vMerge w:val="restart"/>
            <w:tcBorders>
              <w:left w:val="single" w:sz="4" w:space="0" w:color="auto"/>
              <w:right w:val="single" w:sz="4" w:space="0" w:color="auto"/>
            </w:tcBorders>
          </w:tcPr>
          <w:p w14:paraId="17DA1D31" w14:textId="77777777" w:rsidR="00FA74A6" w:rsidRPr="00CA7ECD" w:rsidRDefault="00FA74A6" w:rsidP="00B05840">
            <w:pPr>
              <w:pStyle w:val="ConsPlusCell0"/>
              <w:rPr>
                <w:rFonts w:ascii="Times New Roman" w:hAnsi="Times New Roman" w:cs="Times New Roman"/>
                <w:sz w:val="22"/>
                <w:szCs w:val="22"/>
              </w:rPr>
            </w:pPr>
            <w:r w:rsidRPr="00CA7ECD">
              <w:rPr>
                <w:rFonts w:ascii="Times New Roman" w:hAnsi="Times New Roman" w:cs="Times New Roman"/>
                <w:sz w:val="22"/>
                <w:szCs w:val="22"/>
              </w:rPr>
              <w:t xml:space="preserve">«Проведение оценки достоверности определения сметной стоимости ПИР по объекту « Строительство сети автомобильных дорог и тротуаров в с.Дубовское </w:t>
            </w:r>
            <w:r w:rsidR="00DD482A">
              <w:rPr>
                <w:rFonts w:ascii="Times New Roman" w:hAnsi="Times New Roman" w:cs="Times New Roman"/>
                <w:sz w:val="22"/>
                <w:szCs w:val="22"/>
              </w:rPr>
              <w:t>Веселовского</w:t>
            </w:r>
            <w:r w:rsidRPr="00CA7ECD">
              <w:rPr>
                <w:rFonts w:ascii="Times New Roman" w:hAnsi="Times New Roman" w:cs="Times New Roman"/>
                <w:sz w:val="22"/>
                <w:szCs w:val="22"/>
              </w:rPr>
              <w:t xml:space="preserve"> района Ростовской области»;</w:t>
            </w:r>
          </w:p>
        </w:tc>
        <w:tc>
          <w:tcPr>
            <w:tcW w:w="2550" w:type="dxa"/>
            <w:tcBorders>
              <w:left w:val="single" w:sz="4" w:space="0" w:color="auto"/>
              <w:bottom w:val="single" w:sz="4" w:space="0" w:color="auto"/>
              <w:right w:val="single" w:sz="4" w:space="0" w:color="auto"/>
            </w:tcBorders>
          </w:tcPr>
          <w:p w14:paraId="259EABF5"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53379099" w14:textId="77777777"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15B31913"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12D59910" w14:textId="77777777"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14:paraId="500076DE" w14:textId="77777777" w:rsidTr="004C736C">
        <w:trPr>
          <w:cantSplit/>
          <w:trHeight w:val="391"/>
        </w:trPr>
        <w:tc>
          <w:tcPr>
            <w:tcW w:w="1986" w:type="dxa"/>
            <w:vMerge/>
            <w:tcBorders>
              <w:left w:val="single" w:sz="4" w:space="0" w:color="auto"/>
              <w:right w:val="single" w:sz="4" w:space="0" w:color="auto"/>
            </w:tcBorders>
          </w:tcPr>
          <w:p w14:paraId="538BF52B"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3B4963FD"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098DB3EF"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1C3C9531" w14:textId="77777777"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5B344992"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7FF75EE5" w14:textId="77777777"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14:paraId="60E4693A" w14:textId="77777777" w:rsidTr="004C736C">
        <w:trPr>
          <w:cantSplit/>
          <w:trHeight w:val="391"/>
        </w:trPr>
        <w:tc>
          <w:tcPr>
            <w:tcW w:w="1986" w:type="dxa"/>
            <w:vMerge/>
            <w:tcBorders>
              <w:left w:val="single" w:sz="4" w:space="0" w:color="auto"/>
              <w:right w:val="single" w:sz="4" w:space="0" w:color="auto"/>
            </w:tcBorders>
          </w:tcPr>
          <w:p w14:paraId="3CDD1045"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07C5F6F2"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509F4727" w14:textId="77777777"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09798793" w14:textId="77777777"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1652D52B"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02C88008" w14:textId="77777777"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14:paraId="223AB8F4" w14:textId="77777777" w:rsidTr="004C736C">
        <w:trPr>
          <w:cantSplit/>
          <w:trHeight w:val="391"/>
        </w:trPr>
        <w:tc>
          <w:tcPr>
            <w:tcW w:w="1986" w:type="dxa"/>
            <w:vMerge/>
            <w:tcBorders>
              <w:left w:val="single" w:sz="4" w:space="0" w:color="auto"/>
              <w:right w:val="single" w:sz="4" w:space="0" w:color="auto"/>
            </w:tcBorders>
          </w:tcPr>
          <w:p w14:paraId="35A5CA5D"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345118AB"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62C2B85"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078E472A" w14:textId="77777777"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84CD26C"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363173F8" w14:textId="77777777"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14:paraId="2D30768B" w14:textId="77777777" w:rsidTr="004C736C">
        <w:trPr>
          <w:cantSplit/>
          <w:trHeight w:val="391"/>
        </w:trPr>
        <w:tc>
          <w:tcPr>
            <w:tcW w:w="1986" w:type="dxa"/>
            <w:vMerge/>
            <w:tcBorders>
              <w:left w:val="single" w:sz="4" w:space="0" w:color="auto"/>
              <w:right w:val="single" w:sz="4" w:space="0" w:color="auto"/>
            </w:tcBorders>
          </w:tcPr>
          <w:p w14:paraId="41D62389"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4F1E0FC4"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F4FB99B"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40903C43"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8649EB8"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4729E484"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5A603D4A" w14:textId="77777777" w:rsidTr="004C736C">
        <w:trPr>
          <w:cantSplit/>
          <w:trHeight w:val="391"/>
        </w:trPr>
        <w:tc>
          <w:tcPr>
            <w:tcW w:w="1986" w:type="dxa"/>
            <w:vMerge/>
            <w:tcBorders>
              <w:left w:val="single" w:sz="4" w:space="0" w:color="auto"/>
              <w:right w:val="single" w:sz="4" w:space="0" w:color="auto"/>
            </w:tcBorders>
          </w:tcPr>
          <w:p w14:paraId="37407D20"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400D0B2B"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F724298"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6D71901E"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8B2B301"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3A89FA9D"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619748F3" w14:textId="77777777" w:rsidTr="004C736C">
        <w:trPr>
          <w:cantSplit/>
          <w:trHeight w:val="391"/>
        </w:trPr>
        <w:tc>
          <w:tcPr>
            <w:tcW w:w="1986" w:type="dxa"/>
            <w:vMerge/>
            <w:tcBorders>
              <w:left w:val="single" w:sz="4" w:space="0" w:color="auto"/>
              <w:bottom w:val="single" w:sz="4" w:space="0" w:color="auto"/>
              <w:right w:val="single" w:sz="4" w:space="0" w:color="auto"/>
            </w:tcBorders>
          </w:tcPr>
          <w:p w14:paraId="391C1B12"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6475D8E"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ADCC628"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02AAE7DE"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18DE286"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6B381555"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44B3A3F8" w14:textId="77777777" w:rsidTr="004C736C">
        <w:trPr>
          <w:cantSplit/>
          <w:trHeight w:val="343"/>
        </w:trPr>
        <w:tc>
          <w:tcPr>
            <w:tcW w:w="1986" w:type="dxa"/>
            <w:vMerge w:val="restart"/>
            <w:tcBorders>
              <w:left w:val="single" w:sz="4" w:space="0" w:color="auto"/>
              <w:right w:val="single" w:sz="4" w:space="0" w:color="auto"/>
            </w:tcBorders>
          </w:tcPr>
          <w:p w14:paraId="03D681D9" w14:textId="77777777" w:rsidR="00FA74A6" w:rsidRDefault="00FA74A6" w:rsidP="00B05840">
            <w:pPr>
              <w:pStyle w:val="ConsPlusCell0"/>
              <w:rPr>
                <w:rFonts w:ascii="Times New Roman" w:hAnsi="Times New Roman"/>
                <w:sz w:val="24"/>
                <w:szCs w:val="24"/>
              </w:rPr>
            </w:pPr>
            <w:r>
              <w:rPr>
                <w:rFonts w:ascii="Times New Roman" w:hAnsi="Times New Roman"/>
                <w:sz w:val="24"/>
                <w:szCs w:val="24"/>
              </w:rPr>
              <w:t>Подпрограмма 2</w:t>
            </w:r>
          </w:p>
        </w:tc>
        <w:tc>
          <w:tcPr>
            <w:tcW w:w="1985" w:type="dxa"/>
            <w:vMerge w:val="restart"/>
            <w:tcBorders>
              <w:left w:val="single" w:sz="4" w:space="0" w:color="auto"/>
              <w:right w:val="single" w:sz="4" w:space="0" w:color="auto"/>
            </w:tcBorders>
          </w:tcPr>
          <w:p w14:paraId="57402711" w14:textId="77777777" w:rsidR="00FA74A6" w:rsidRDefault="00FA74A6" w:rsidP="006719B9">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Pr>
                <w:rFonts w:ascii="Times New Roman" w:hAnsi="Times New Roman" w:cs="Times New Roman"/>
                <w:bCs/>
                <w:sz w:val="24"/>
                <w:szCs w:val="24"/>
              </w:rPr>
              <w:t xml:space="preserve">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14:paraId="53278AB8"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2F01A2FD"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6CD69E32"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007FDFA6"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341B02D6" w14:textId="77777777" w:rsidTr="004C736C">
        <w:trPr>
          <w:cantSplit/>
          <w:trHeight w:val="406"/>
        </w:trPr>
        <w:tc>
          <w:tcPr>
            <w:tcW w:w="1986" w:type="dxa"/>
            <w:vMerge/>
            <w:tcBorders>
              <w:left w:val="single" w:sz="4" w:space="0" w:color="auto"/>
              <w:right w:val="single" w:sz="4" w:space="0" w:color="auto"/>
            </w:tcBorders>
          </w:tcPr>
          <w:p w14:paraId="3AA63192"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4C87021"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8825D67"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6C463A31"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5D335AB7"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162C147F"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0776F42F" w14:textId="77777777" w:rsidTr="004C736C">
        <w:trPr>
          <w:cantSplit/>
          <w:trHeight w:val="412"/>
        </w:trPr>
        <w:tc>
          <w:tcPr>
            <w:tcW w:w="1986" w:type="dxa"/>
            <w:vMerge/>
            <w:tcBorders>
              <w:left w:val="single" w:sz="4" w:space="0" w:color="auto"/>
              <w:right w:val="single" w:sz="4" w:space="0" w:color="auto"/>
            </w:tcBorders>
          </w:tcPr>
          <w:p w14:paraId="0B489626"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7AB4F170"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0A9F5A64" w14:textId="77777777"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1E5B55D1"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0F80233"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35793F1C"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4BFBD3DD" w14:textId="77777777" w:rsidTr="004C736C">
        <w:trPr>
          <w:cantSplit/>
          <w:trHeight w:val="412"/>
        </w:trPr>
        <w:tc>
          <w:tcPr>
            <w:tcW w:w="1986" w:type="dxa"/>
            <w:vMerge/>
            <w:tcBorders>
              <w:left w:val="single" w:sz="4" w:space="0" w:color="auto"/>
              <w:right w:val="single" w:sz="4" w:space="0" w:color="auto"/>
            </w:tcBorders>
          </w:tcPr>
          <w:p w14:paraId="79826ED6"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BE2F7B0"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D44DCCC"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05D7715A"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5244B42"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4C67FA58"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48707C8A" w14:textId="77777777" w:rsidTr="004C736C">
        <w:trPr>
          <w:cantSplit/>
          <w:trHeight w:val="412"/>
        </w:trPr>
        <w:tc>
          <w:tcPr>
            <w:tcW w:w="1986" w:type="dxa"/>
            <w:vMerge/>
            <w:tcBorders>
              <w:left w:val="single" w:sz="4" w:space="0" w:color="auto"/>
              <w:right w:val="single" w:sz="4" w:space="0" w:color="auto"/>
            </w:tcBorders>
          </w:tcPr>
          <w:p w14:paraId="16FBB395"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51251CFD"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17D60927"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0929DE96"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264CC38F"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69F71F16"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201D28A8" w14:textId="77777777" w:rsidTr="004C736C">
        <w:trPr>
          <w:cantSplit/>
          <w:trHeight w:val="412"/>
        </w:trPr>
        <w:tc>
          <w:tcPr>
            <w:tcW w:w="1986" w:type="dxa"/>
            <w:vMerge/>
            <w:tcBorders>
              <w:left w:val="single" w:sz="4" w:space="0" w:color="auto"/>
              <w:right w:val="single" w:sz="4" w:space="0" w:color="auto"/>
            </w:tcBorders>
          </w:tcPr>
          <w:p w14:paraId="1E66830A"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5DBDE65B"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593B1516"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4AA4D9A3"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13E2A97"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38F4BDAB"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23CB0B7C" w14:textId="77777777" w:rsidTr="004C736C">
        <w:trPr>
          <w:cantSplit/>
          <w:trHeight w:val="417"/>
        </w:trPr>
        <w:tc>
          <w:tcPr>
            <w:tcW w:w="1986" w:type="dxa"/>
            <w:vMerge/>
            <w:tcBorders>
              <w:left w:val="single" w:sz="4" w:space="0" w:color="auto"/>
              <w:right w:val="single" w:sz="4" w:space="0" w:color="auto"/>
            </w:tcBorders>
          </w:tcPr>
          <w:p w14:paraId="19AD7F37"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2FF60DB7"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0D78E9D2"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72AEC393"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591D7A3"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370A5E29"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00DD4566" w14:textId="77777777" w:rsidTr="004C736C">
        <w:trPr>
          <w:cantSplit/>
          <w:trHeight w:val="453"/>
        </w:trPr>
        <w:tc>
          <w:tcPr>
            <w:tcW w:w="1986" w:type="dxa"/>
            <w:vMerge/>
            <w:tcBorders>
              <w:left w:val="single" w:sz="4" w:space="0" w:color="auto"/>
              <w:bottom w:val="single" w:sz="4" w:space="0" w:color="auto"/>
              <w:right w:val="single" w:sz="4" w:space="0" w:color="auto"/>
            </w:tcBorders>
          </w:tcPr>
          <w:p w14:paraId="3F845D8D"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5405CB54"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D563EF0"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70B96CD4"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1490F3BC"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17E32A5F"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18FF1051" w14:textId="77777777" w:rsidTr="004C736C">
        <w:trPr>
          <w:cantSplit/>
          <w:trHeight w:val="421"/>
        </w:trPr>
        <w:tc>
          <w:tcPr>
            <w:tcW w:w="1986" w:type="dxa"/>
            <w:vMerge w:val="restart"/>
            <w:tcBorders>
              <w:left w:val="single" w:sz="4" w:space="0" w:color="auto"/>
              <w:right w:val="single" w:sz="4" w:space="0" w:color="auto"/>
            </w:tcBorders>
          </w:tcPr>
          <w:p w14:paraId="43BC0716" w14:textId="77777777" w:rsidR="00FA74A6" w:rsidRDefault="00FA74A6" w:rsidP="00B05840">
            <w:pPr>
              <w:pStyle w:val="ConsPlusCell0"/>
              <w:rPr>
                <w:rFonts w:ascii="Times New Roman" w:hAnsi="Times New Roman"/>
                <w:sz w:val="24"/>
                <w:szCs w:val="24"/>
              </w:rPr>
            </w:pPr>
            <w:r>
              <w:rPr>
                <w:rFonts w:ascii="Times New Roman" w:hAnsi="Times New Roman"/>
                <w:sz w:val="24"/>
                <w:szCs w:val="24"/>
              </w:rPr>
              <w:t>Основное мероприятие 2.1</w:t>
            </w:r>
          </w:p>
        </w:tc>
        <w:tc>
          <w:tcPr>
            <w:tcW w:w="1985" w:type="dxa"/>
            <w:vMerge w:val="restart"/>
            <w:tcBorders>
              <w:left w:val="single" w:sz="4" w:space="0" w:color="auto"/>
              <w:right w:val="single" w:sz="4" w:space="0" w:color="auto"/>
            </w:tcBorders>
          </w:tcPr>
          <w:p w14:paraId="1F68B734" w14:textId="77777777" w:rsidR="00FA74A6" w:rsidRPr="003B307C" w:rsidRDefault="00FA74A6"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Установка дорожных знаков согласно проекта дорожного движения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14:paraId="0F490D86"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00989A09"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95A0244"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0D15D0FC"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6E9E5D5C" w14:textId="77777777" w:rsidTr="004C736C">
        <w:trPr>
          <w:cantSplit/>
          <w:trHeight w:val="271"/>
        </w:trPr>
        <w:tc>
          <w:tcPr>
            <w:tcW w:w="1986" w:type="dxa"/>
            <w:vMerge/>
            <w:tcBorders>
              <w:left w:val="single" w:sz="4" w:space="0" w:color="auto"/>
              <w:right w:val="single" w:sz="4" w:space="0" w:color="auto"/>
            </w:tcBorders>
          </w:tcPr>
          <w:p w14:paraId="0C21B2D2"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03D5C908"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3B8DE7DC"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4E04C65A"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283A45F6"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5E9AAAFC"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369C9396" w14:textId="77777777" w:rsidTr="004C736C">
        <w:trPr>
          <w:cantSplit/>
          <w:trHeight w:val="418"/>
        </w:trPr>
        <w:tc>
          <w:tcPr>
            <w:tcW w:w="1986" w:type="dxa"/>
            <w:vMerge/>
            <w:tcBorders>
              <w:left w:val="single" w:sz="4" w:space="0" w:color="auto"/>
              <w:right w:val="single" w:sz="4" w:space="0" w:color="auto"/>
            </w:tcBorders>
          </w:tcPr>
          <w:p w14:paraId="4C708E21"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5095DA2"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359DAEF" w14:textId="77777777"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4930B673"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6CD43962"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24AA5C1D"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6F20D01D" w14:textId="77777777" w:rsidTr="004C736C">
        <w:trPr>
          <w:cantSplit/>
          <w:trHeight w:val="418"/>
        </w:trPr>
        <w:tc>
          <w:tcPr>
            <w:tcW w:w="1986" w:type="dxa"/>
            <w:vMerge/>
            <w:tcBorders>
              <w:left w:val="single" w:sz="4" w:space="0" w:color="auto"/>
              <w:right w:val="single" w:sz="4" w:space="0" w:color="auto"/>
            </w:tcBorders>
          </w:tcPr>
          <w:p w14:paraId="2FD6AD2C"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59BE35FE"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12A3646"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7B7115EF"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C63716D"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4E034953"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72D2EEFE" w14:textId="77777777" w:rsidTr="004C736C">
        <w:trPr>
          <w:cantSplit/>
          <w:trHeight w:val="418"/>
        </w:trPr>
        <w:tc>
          <w:tcPr>
            <w:tcW w:w="1986" w:type="dxa"/>
            <w:vMerge/>
            <w:tcBorders>
              <w:left w:val="single" w:sz="4" w:space="0" w:color="auto"/>
              <w:right w:val="single" w:sz="4" w:space="0" w:color="auto"/>
            </w:tcBorders>
          </w:tcPr>
          <w:p w14:paraId="58DCD601"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2B0ACCBD"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585D4979"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0DD8867E"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46AC59F4"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5D03B8BC"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03E76E52" w14:textId="77777777" w:rsidTr="004C736C">
        <w:trPr>
          <w:cantSplit/>
          <w:trHeight w:val="418"/>
        </w:trPr>
        <w:tc>
          <w:tcPr>
            <w:tcW w:w="1986" w:type="dxa"/>
            <w:vMerge/>
            <w:tcBorders>
              <w:left w:val="single" w:sz="4" w:space="0" w:color="auto"/>
              <w:right w:val="single" w:sz="4" w:space="0" w:color="auto"/>
            </w:tcBorders>
          </w:tcPr>
          <w:p w14:paraId="2127794A"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0264DED5"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2C547C6"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155F7231"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09AC8491"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3A665C15"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2E69B154" w14:textId="77777777" w:rsidTr="004C736C">
        <w:trPr>
          <w:cantSplit/>
          <w:trHeight w:val="281"/>
        </w:trPr>
        <w:tc>
          <w:tcPr>
            <w:tcW w:w="1986" w:type="dxa"/>
            <w:vMerge/>
            <w:tcBorders>
              <w:left w:val="single" w:sz="4" w:space="0" w:color="auto"/>
              <w:bottom w:val="single" w:sz="4" w:space="0" w:color="auto"/>
              <w:right w:val="single" w:sz="4" w:space="0" w:color="auto"/>
            </w:tcBorders>
          </w:tcPr>
          <w:p w14:paraId="607FE759"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25DB3DF1"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6E3FCA6"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53604BB0"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044818B"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4F2A8CD5"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5F84E977" w14:textId="77777777" w:rsidTr="004C736C">
        <w:trPr>
          <w:cantSplit/>
          <w:trHeight w:val="281"/>
        </w:trPr>
        <w:tc>
          <w:tcPr>
            <w:tcW w:w="1986" w:type="dxa"/>
            <w:tcBorders>
              <w:top w:val="single" w:sz="4" w:space="0" w:color="auto"/>
              <w:left w:val="single" w:sz="4" w:space="0" w:color="auto"/>
              <w:right w:val="single" w:sz="4" w:space="0" w:color="auto"/>
            </w:tcBorders>
          </w:tcPr>
          <w:p w14:paraId="27C4B736" w14:textId="77777777" w:rsidR="00FA74A6" w:rsidRDefault="00FA74A6" w:rsidP="00B05840">
            <w:pPr>
              <w:pStyle w:val="ConsPlusCell0"/>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14:paraId="40B56856" w14:textId="77777777" w:rsidR="00FA74A6" w:rsidRPr="00F44F12" w:rsidRDefault="00FA74A6" w:rsidP="00B05840">
            <w:pPr>
              <w:pStyle w:val="ConsPlusCell0"/>
              <w:rPr>
                <w:rFonts w:ascii="Times New Roman" w:hAnsi="Times New Roman"/>
                <w:sz w:val="24"/>
                <w:szCs w:val="24"/>
              </w:rPr>
            </w:pPr>
            <w:r w:rsidRPr="00F44F12">
              <w:rPr>
                <w:rFonts w:ascii="Times New Roman" w:hAnsi="Times New Roman" w:cs="Times New Roman"/>
                <w:bCs/>
                <w:sz w:val="24"/>
                <w:szCs w:val="24"/>
              </w:rPr>
              <w:t>«</w:t>
            </w:r>
            <w:r w:rsidRPr="00F44F12">
              <w:rPr>
                <w:rFonts w:ascii="Times New Roman" w:hAnsi="Times New Roman" w:cs="Times New Roman"/>
                <w:color w:val="000000"/>
                <w:sz w:val="24"/>
                <w:szCs w:val="24"/>
              </w:rPr>
              <w:t>Обустройство ограждения тротуара вблизи пешеходного перехода»</w:t>
            </w:r>
          </w:p>
        </w:tc>
        <w:tc>
          <w:tcPr>
            <w:tcW w:w="2550" w:type="dxa"/>
            <w:tcBorders>
              <w:top w:val="single" w:sz="4" w:space="0" w:color="auto"/>
              <w:left w:val="single" w:sz="4" w:space="0" w:color="auto"/>
              <w:bottom w:val="single" w:sz="4" w:space="0" w:color="auto"/>
              <w:right w:val="single" w:sz="4" w:space="0" w:color="auto"/>
            </w:tcBorders>
          </w:tcPr>
          <w:p w14:paraId="0A707D4B"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14:paraId="188355C1"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17D86BD"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7A6A7EC"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12976D3A" w14:textId="77777777" w:rsidTr="004C736C">
        <w:trPr>
          <w:cantSplit/>
          <w:trHeight w:val="369"/>
        </w:trPr>
        <w:tc>
          <w:tcPr>
            <w:tcW w:w="1986" w:type="dxa"/>
            <w:tcBorders>
              <w:left w:val="single" w:sz="4" w:space="0" w:color="auto"/>
              <w:right w:val="single" w:sz="4" w:space="0" w:color="auto"/>
            </w:tcBorders>
          </w:tcPr>
          <w:p w14:paraId="08FD72A5" w14:textId="77777777" w:rsidR="00FA74A6" w:rsidRDefault="00FA74A6" w:rsidP="0023408C">
            <w:pPr>
              <w:pStyle w:val="ConsPlusCell0"/>
              <w:rPr>
                <w:rFonts w:ascii="Times New Roman" w:hAnsi="Times New Roman"/>
                <w:sz w:val="24"/>
                <w:szCs w:val="24"/>
              </w:rPr>
            </w:pPr>
            <w:r>
              <w:rPr>
                <w:rFonts w:ascii="Times New Roman" w:hAnsi="Times New Roman"/>
                <w:sz w:val="24"/>
                <w:szCs w:val="24"/>
              </w:rPr>
              <w:t>Основное мероприятие 2.2</w:t>
            </w:r>
          </w:p>
        </w:tc>
        <w:tc>
          <w:tcPr>
            <w:tcW w:w="1985" w:type="dxa"/>
            <w:vMerge/>
            <w:tcBorders>
              <w:left w:val="single" w:sz="4" w:space="0" w:color="auto"/>
              <w:right w:val="single" w:sz="4" w:space="0" w:color="auto"/>
            </w:tcBorders>
          </w:tcPr>
          <w:p w14:paraId="7E23D371"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3F739C66"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14:paraId="5143C2C1"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F934DD1"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11D0D63"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4B5032C4" w14:textId="77777777" w:rsidTr="004C736C">
        <w:trPr>
          <w:cantSplit/>
          <w:trHeight w:val="369"/>
        </w:trPr>
        <w:tc>
          <w:tcPr>
            <w:tcW w:w="1986" w:type="dxa"/>
            <w:tcBorders>
              <w:left w:val="single" w:sz="4" w:space="0" w:color="auto"/>
              <w:right w:val="single" w:sz="4" w:space="0" w:color="auto"/>
            </w:tcBorders>
          </w:tcPr>
          <w:p w14:paraId="564610E0" w14:textId="77777777" w:rsidR="00FA74A6" w:rsidRDefault="00FA74A6"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5902542A"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4963B396" w14:textId="77777777"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14:paraId="10ED63A7"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E14AF31"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A91ED79"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137FC7B0" w14:textId="77777777" w:rsidTr="004C736C">
        <w:trPr>
          <w:cantSplit/>
          <w:trHeight w:val="369"/>
        </w:trPr>
        <w:tc>
          <w:tcPr>
            <w:tcW w:w="1986" w:type="dxa"/>
            <w:tcBorders>
              <w:left w:val="single" w:sz="4" w:space="0" w:color="auto"/>
              <w:right w:val="single" w:sz="4" w:space="0" w:color="auto"/>
            </w:tcBorders>
          </w:tcPr>
          <w:p w14:paraId="5EB87420" w14:textId="77777777" w:rsidR="00FA74A6" w:rsidRDefault="00FA74A6"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654BD12E"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8A4BE95"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14:paraId="5330310B"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AD667CE"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E5950DC"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7D49CE29" w14:textId="77777777" w:rsidTr="004C736C">
        <w:trPr>
          <w:cantSplit/>
          <w:trHeight w:val="281"/>
        </w:trPr>
        <w:tc>
          <w:tcPr>
            <w:tcW w:w="1986" w:type="dxa"/>
            <w:tcBorders>
              <w:left w:val="single" w:sz="4" w:space="0" w:color="auto"/>
              <w:right w:val="single" w:sz="4" w:space="0" w:color="auto"/>
            </w:tcBorders>
          </w:tcPr>
          <w:p w14:paraId="281C7485"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66AED407"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5C08F5D8"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14:paraId="5ECC4F7C"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F123717"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58D84E89"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3479F5F7" w14:textId="77777777" w:rsidTr="004C736C">
        <w:trPr>
          <w:cantSplit/>
          <w:trHeight w:val="281"/>
        </w:trPr>
        <w:tc>
          <w:tcPr>
            <w:tcW w:w="1986" w:type="dxa"/>
            <w:tcBorders>
              <w:left w:val="single" w:sz="4" w:space="0" w:color="auto"/>
              <w:right w:val="single" w:sz="4" w:space="0" w:color="auto"/>
            </w:tcBorders>
          </w:tcPr>
          <w:p w14:paraId="1376E66B"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53726386"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660DE8C"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14:paraId="2D469D04"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9027B79"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3F477C57"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22B597DA" w14:textId="77777777" w:rsidTr="004C736C">
        <w:trPr>
          <w:cantSplit/>
          <w:trHeight w:val="281"/>
        </w:trPr>
        <w:tc>
          <w:tcPr>
            <w:tcW w:w="1986" w:type="dxa"/>
            <w:tcBorders>
              <w:left w:val="single" w:sz="4" w:space="0" w:color="auto"/>
              <w:bottom w:val="single" w:sz="4" w:space="0" w:color="auto"/>
              <w:right w:val="single" w:sz="4" w:space="0" w:color="auto"/>
            </w:tcBorders>
          </w:tcPr>
          <w:p w14:paraId="45DDCED6"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6954B3DE"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71853A77"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1F20D9E0"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A53168E"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095178E"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2B39DF3B" w14:textId="77777777" w:rsidTr="004C736C">
        <w:trPr>
          <w:cantSplit/>
          <w:trHeight w:val="281"/>
        </w:trPr>
        <w:tc>
          <w:tcPr>
            <w:tcW w:w="1986" w:type="dxa"/>
            <w:vMerge w:val="restart"/>
            <w:tcBorders>
              <w:top w:val="single" w:sz="4" w:space="0" w:color="auto"/>
              <w:left w:val="single" w:sz="4" w:space="0" w:color="auto"/>
              <w:right w:val="single" w:sz="4" w:space="0" w:color="auto"/>
            </w:tcBorders>
          </w:tcPr>
          <w:p w14:paraId="2B8F4403" w14:textId="77777777" w:rsidR="00FA74A6" w:rsidRDefault="00FA74A6" w:rsidP="00B05840">
            <w:pPr>
              <w:pStyle w:val="ConsPlusCell0"/>
              <w:rPr>
                <w:rFonts w:ascii="Times New Roman" w:hAnsi="Times New Roman"/>
                <w:sz w:val="24"/>
                <w:szCs w:val="24"/>
              </w:rPr>
            </w:pPr>
            <w:r>
              <w:rPr>
                <w:rFonts w:ascii="Times New Roman" w:hAnsi="Times New Roman"/>
                <w:sz w:val="24"/>
                <w:szCs w:val="24"/>
              </w:rPr>
              <w:t>Основное мероприятие 2.3</w:t>
            </w:r>
          </w:p>
        </w:tc>
        <w:tc>
          <w:tcPr>
            <w:tcW w:w="1985" w:type="dxa"/>
            <w:vMerge w:val="restart"/>
            <w:tcBorders>
              <w:top w:val="single" w:sz="4" w:space="0" w:color="auto"/>
              <w:left w:val="single" w:sz="4" w:space="0" w:color="auto"/>
              <w:right w:val="single" w:sz="4" w:space="0" w:color="auto"/>
            </w:tcBorders>
          </w:tcPr>
          <w:p w14:paraId="3230FB4F" w14:textId="77777777" w:rsidR="00FA74A6" w:rsidRPr="003F06E2" w:rsidRDefault="00FA74A6" w:rsidP="00B05840">
            <w:pPr>
              <w:pStyle w:val="ConsPlusCell0"/>
              <w:rPr>
                <w:rFonts w:ascii="Times New Roman" w:hAnsi="Times New Roman"/>
                <w:sz w:val="24"/>
                <w:szCs w:val="24"/>
              </w:rPr>
            </w:pPr>
            <w:r w:rsidRPr="003F06E2">
              <w:rPr>
                <w:rFonts w:ascii="Times New Roman" w:hAnsi="Times New Roman" w:cs="Times New Roman"/>
                <w:bCs/>
                <w:sz w:val="24"/>
                <w:szCs w:val="24"/>
              </w:rPr>
              <w:t>«</w:t>
            </w:r>
            <w:r w:rsidRPr="003F06E2">
              <w:rPr>
                <w:rFonts w:ascii="Times New Roman" w:hAnsi="Times New Roman" w:cs="Times New Roman"/>
                <w:color w:val="000000"/>
                <w:sz w:val="24"/>
                <w:szCs w:val="24"/>
              </w:rPr>
              <w:t>мероприятия по установке светофора»</w:t>
            </w:r>
          </w:p>
        </w:tc>
        <w:tc>
          <w:tcPr>
            <w:tcW w:w="2550" w:type="dxa"/>
            <w:tcBorders>
              <w:top w:val="single" w:sz="4" w:space="0" w:color="auto"/>
              <w:left w:val="single" w:sz="4" w:space="0" w:color="auto"/>
              <w:bottom w:val="single" w:sz="4" w:space="0" w:color="auto"/>
              <w:right w:val="single" w:sz="4" w:space="0" w:color="auto"/>
            </w:tcBorders>
          </w:tcPr>
          <w:p w14:paraId="1C25E5D6"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14:paraId="74EEF7F0"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EAAB10B"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556BA67"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7D9754BE" w14:textId="77777777" w:rsidTr="004C736C">
        <w:trPr>
          <w:cantSplit/>
          <w:trHeight w:val="281"/>
        </w:trPr>
        <w:tc>
          <w:tcPr>
            <w:tcW w:w="1986" w:type="dxa"/>
            <w:vMerge/>
            <w:tcBorders>
              <w:left w:val="single" w:sz="4" w:space="0" w:color="auto"/>
              <w:right w:val="single" w:sz="4" w:space="0" w:color="auto"/>
            </w:tcBorders>
          </w:tcPr>
          <w:p w14:paraId="66359DCB"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31F359E7"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5FCCAEA2"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14:paraId="4A547423"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4F84326"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6334D9E0"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03B6E9BE" w14:textId="77777777" w:rsidTr="004C736C">
        <w:trPr>
          <w:cantSplit/>
          <w:trHeight w:val="281"/>
        </w:trPr>
        <w:tc>
          <w:tcPr>
            <w:tcW w:w="1986" w:type="dxa"/>
            <w:tcBorders>
              <w:left w:val="single" w:sz="4" w:space="0" w:color="auto"/>
              <w:right w:val="single" w:sz="4" w:space="0" w:color="auto"/>
            </w:tcBorders>
          </w:tcPr>
          <w:p w14:paraId="319AEC38" w14:textId="77777777" w:rsidR="00FA74A6" w:rsidRDefault="00FA74A6"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1F64E91A"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7D4F4C3B" w14:textId="77777777"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14:paraId="662C5FB4"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F60685D"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09087CF"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0CEBC28A" w14:textId="77777777" w:rsidTr="004C736C">
        <w:trPr>
          <w:cantSplit/>
          <w:trHeight w:val="281"/>
        </w:trPr>
        <w:tc>
          <w:tcPr>
            <w:tcW w:w="1986" w:type="dxa"/>
            <w:tcBorders>
              <w:left w:val="single" w:sz="4" w:space="0" w:color="auto"/>
              <w:right w:val="single" w:sz="4" w:space="0" w:color="auto"/>
            </w:tcBorders>
          </w:tcPr>
          <w:p w14:paraId="1B31D3D3" w14:textId="77777777" w:rsidR="00FA74A6" w:rsidRDefault="00FA74A6"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61980929"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0A45CFD"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14:paraId="5C900962"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CC4ECA4"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9B7029B"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67DA95D0" w14:textId="77777777" w:rsidTr="004C736C">
        <w:trPr>
          <w:cantSplit/>
          <w:trHeight w:val="281"/>
        </w:trPr>
        <w:tc>
          <w:tcPr>
            <w:tcW w:w="1986" w:type="dxa"/>
            <w:tcBorders>
              <w:left w:val="single" w:sz="4" w:space="0" w:color="auto"/>
              <w:right w:val="single" w:sz="4" w:space="0" w:color="auto"/>
            </w:tcBorders>
          </w:tcPr>
          <w:p w14:paraId="4B92CD86" w14:textId="77777777" w:rsidR="00FA74A6" w:rsidRDefault="00FA74A6"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59E359A8"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01F362EB"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14:paraId="71267F86"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CF733B0"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6286C904"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789B5442" w14:textId="77777777" w:rsidTr="004C736C">
        <w:trPr>
          <w:cantSplit/>
          <w:trHeight w:val="281"/>
        </w:trPr>
        <w:tc>
          <w:tcPr>
            <w:tcW w:w="1986" w:type="dxa"/>
            <w:vMerge w:val="restart"/>
            <w:tcBorders>
              <w:left w:val="single" w:sz="4" w:space="0" w:color="auto"/>
              <w:right w:val="single" w:sz="4" w:space="0" w:color="auto"/>
            </w:tcBorders>
          </w:tcPr>
          <w:p w14:paraId="47B233F7" w14:textId="77777777" w:rsidR="00FA74A6" w:rsidRDefault="00FA74A6" w:rsidP="00B05840">
            <w:pPr>
              <w:pStyle w:val="ConsPlusCell0"/>
              <w:rPr>
                <w:rFonts w:ascii="Times New Roman" w:hAnsi="Times New Roman"/>
                <w:sz w:val="24"/>
                <w:szCs w:val="24"/>
              </w:rPr>
            </w:pPr>
          </w:p>
        </w:tc>
        <w:tc>
          <w:tcPr>
            <w:tcW w:w="1985" w:type="dxa"/>
            <w:vMerge w:val="restart"/>
            <w:tcBorders>
              <w:left w:val="single" w:sz="4" w:space="0" w:color="auto"/>
              <w:right w:val="single" w:sz="4" w:space="0" w:color="auto"/>
            </w:tcBorders>
          </w:tcPr>
          <w:p w14:paraId="1A8057AF"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48B09CF4"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14:paraId="3A822850"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E515F94"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2CC746E"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685D1764" w14:textId="77777777" w:rsidTr="004C736C">
        <w:trPr>
          <w:cantSplit/>
          <w:trHeight w:val="281"/>
        </w:trPr>
        <w:tc>
          <w:tcPr>
            <w:tcW w:w="1986" w:type="dxa"/>
            <w:vMerge/>
            <w:tcBorders>
              <w:left w:val="single" w:sz="4" w:space="0" w:color="auto"/>
              <w:bottom w:val="single" w:sz="4" w:space="0" w:color="auto"/>
              <w:right w:val="single" w:sz="4" w:space="0" w:color="auto"/>
            </w:tcBorders>
          </w:tcPr>
          <w:p w14:paraId="79FC5FF0"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61F9639C"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376F4764"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43129A80"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BBDEBCE"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00C065F"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5B3D7661" w14:textId="77777777" w:rsidTr="004C736C">
        <w:trPr>
          <w:cantSplit/>
          <w:trHeight w:val="281"/>
        </w:trPr>
        <w:tc>
          <w:tcPr>
            <w:tcW w:w="1986" w:type="dxa"/>
            <w:tcBorders>
              <w:top w:val="single" w:sz="4" w:space="0" w:color="auto"/>
              <w:left w:val="single" w:sz="4" w:space="0" w:color="auto"/>
              <w:right w:val="single" w:sz="4" w:space="0" w:color="auto"/>
            </w:tcBorders>
          </w:tcPr>
          <w:p w14:paraId="56574FF7" w14:textId="77777777" w:rsidR="00FA74A6" w:rsidRDefault="00FA74A6" w:rsidP="00CE1E87">
            <w:pPr>
              <w:pStyle w:val="ConsPlusCell0"/>
              <w:rPr>
                <w:rFonts w:ascii="Times New Roman" w:hAnsi="Times New Roman"/>
                <w:sz w:val="24"/>
                <w:szCs w:val="24"/>
              </w:rPr>
            </w:pPr>
            <w:r>
              <w:rPr>
                <w:rFonts w:ascii="Times New Roman" w:hAnsi="Times New Roman"/>
                <w:sz w:val="24"/>
                <w:szCs w:val="24"/>
              </w:rPr>
              <w:t>Основное мероприятие 2.4</w:t>
            </w:r>
          </w:p>
        </w:tc>
        <w:tc>
          <w:tcPr>
            <w:tcW w:w="1985" w:type="dxa"/>
            <w:vMerge w:val="restart"/>
            <w:tcBorders>
              <w:top w:val="single" w:sz="4" w:space="0" w:color="auto"/>
              <w:left w:val="single" w:sz="4" w:space="0" w:color="auto"/>
              <w:right w:val="single" w:sz="4" w:space="0" w:color="auto"/>
            </w:tcBorders>
          </w:tcPr>
          <w:p w14:paraId="6EA388C6" w14:textId="77777777" w:rsidR="00FA74A6" w:rsidRPr="00CE1E87" w:rsidRDefault="00FA74A6" w:rsidP="00B05840">
            <w:pPr>
              <w:pStyle w:val="ConsPlusCell0"/>
              <w:rPr>
                <w:rFonts w:ascii="Times New Roman" w:hAnsi="Times New Roman"/>
                <w:sz w:val="24"/>
                <w:szCs w:val="24"/>
              </w:rPr>
            </w:pPr>
            <w:r w:rsidRPr="00CE1E87">
              <w:rPr>
                <w:rFonts w:ascii="Times New Roman" w:hAnsi="Times New Roman" w:cs="Times New Roman"/>
                <w:bCs/>
                <w:sz w:val="24"/>
                <w:szCs w:val="24"/>
              </w:rPr>
              <w:t>«</w:t>
            </w:r>
            <w:r w:rsidRPr="00CE1E87">
              <w:rPr>
                <w:rFonts w:ascii="Times New Roman" w:hAnsi="Times New Roman" w:cs="Times New Roman"/>
                <w:color w:val="000000"/>
                <w:sz w:val="24"/>
                <w:szCs w:val="24"/>
              </w:rPr>
              <w:t>мероприятия по изготовлению проекта организации дорожного движения»</w:t>
            </w:r>
          </w:p>
        </w:tc>
        <w:tc>
          <w:tcPr>
            <w:tcW w:w="2550" w:type="dxa"/>
            <w:tcBorders>
              <w:top w:val="single" w:sz="4" w:space="0" w:color="auto"/>
              <w:left w:val="single" w:sz="4" w:space="0" w:color="auto"/>
              <w:bottom w:val="single" w:sz="4" w:space="0" w:color="auto"/>
              <w:right w:val="single" w:sz="4" w:space="0" w:color="auto"/>
            </w:tcBorders>
          </w:tcPr>
          <w:p w14:paraId="12C3102A"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14:paraId="604FD507"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1AC491A"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97D694C"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41C5FF52" w14:textId="77777777" w:rsidTr="004C736C">
        <w:trPr>
          <w:cantSplit/>
          <w:trHeight w:val="281"/>
        </w:trPr>
        <w:tc>
          <w:tcPr>
            <w:tcW w:w="1986" w:type="dxa"/>
            <w:tcBorders>
              <w:left w:val="single" w:sz="4" w:space="0" w:color="auto"/>
              <w:right w:val="single" w:sz="4" w:space="0" w:color="auto"/>
            </w:tcBorders>
          </w:tcPr>
          <w:p w14:paraId="5FF3451F"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2AFA6F5"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77A4BFAB"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14:paraId="065A0BF2"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788EA1A"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6A89C135"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1AC7058A" w14:textId="77777777" w:rsidTr="004C736C">
        <w:trPr>
          <w:cantSplit/>
          <w:trHeight w:val="281"/>
        </w:trPr>
        <w:tc>
          <w:tcPr>
            <w:tcW w:w="1986" w:type="dxa"/>
            <w:tcBorders>
              <w:left w:val="single" w:sz="4" w:space="0" w:color="auto"/>
              <w:right w:val="single" w:sz="4" w:space="0" w:color="auto"/>
            </w:tcBorders>
          </w:tcPr>
          <w:p w14:paraId="63E0CA4C"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41BDB9D3"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68EA2EE" w14:textId="77777777"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14:paraId="490D3EAE"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C2A7839"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2452E279"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6DB556D3" w14:textId="77777777" w:rsidTr="004C736C">
        <w:trPr>
          <w:cantSplit/>
          <w:trHeight w:val="281"/>
        </w:trPr>
        <w:tc>
          <w:tcPr>
            <w:tcW w:w="1986" w:type="dxa"/>
            <w:tcBorders>
              <w:left w:val="single" w:sz="4" w:space="0" w:color="auto"/>
              <w:right w:val="single" w:sz="4" w:space="0" w:color="auto"/>
            </w:tcBorders>
          </w:tcPr>
          <w:p w14:paraId="602C40D8"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CC083C6"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08C0C96"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14:paraId="37CB9F2C"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9A63C2B"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195F07A7"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0CE5341C" w14:textId="77777777" w:rsidTr="004C736C">
        <w:trPr>
          <w:cantSplit/>
          <w:trHeight w:val="281"/>
        </w:trPr>
        <w:tc>
          <w:tcPr>
            <w:tcW w:w="1986" w:type="dxa"/>
            <w:tcBorders>
              <w:left w:val="single" w:sz="4" w:space="0" w:color="auto"/>
              <w:right w:val="single" w:sz="4" w:space="0" w:color="auto"/>
            </w:tcBorders>
          </w:tcPr>
          <w:p w14:paraId="60D0CF97"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45B8C645"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5C9B2CEA"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14:paraId="481703C5"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5F87296"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1750AC0D"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766C2935" w14:textId="77777777" w:rsidTr="004C736C">
        <w:trPr>
          <w:cantSplit/>
          <w:trHeight w:val="281"/>
        </w:trPr>
        <w:tc>
          <w:tcPr>
            <w:tcW w:w="1986" w:type="dxa"/>
            <w:tcBorders>
              <w:left w:val="single" w:sz="4" w:space="0" w:color="auto"/>
              <w:right w:val="single" w:sz="4" w:space="0" w:color="auto"/>
            </w:tcBorders>
          </w:tcPr>
          <w:p w14:paraId="500CD14A"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6C5E9CA"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41A69F0F"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14:paraId="3030D087"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BBC88DC"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6ADB3424"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61945A94" w14:textId="77777777" w:rsidTr="00A56EB6">
        <w:trPr>
          <w:cantSplit/>
          <w:trHeight w:val="281"/>
        </w:trPr>
        <w:tc>
          <w:tcPr>
            <w:tcW w:w="1986" w:type="dxa"/>
            <w:tcBorders>
              <w:left w:val="single" w:sz="4" w:space="0" w:color="auto"/>
              <w:bottom w:val="single" w:sz="4" w:space="0" w:color="auto"/>
              <w:right w:val="single" w:sz="4" w:space="0" w:color="auto"/>
            </w:tcBorders>
          </w:tcPr>
          <w:p w14:paraId="2E75D842"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79F61525" w14:textId="77777777" w:rsidR="00FA74A6" w:rsidRDefault="00FA74A6"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70961CFB"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49E2C2CB"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B57B818" w14:textId="77777777" w:rsidR="00FA74A6" w:rsidRDefault="00FA74A6"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F3E3C1A"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bl>
    <w:p w14:paraId="1363D542" w14:textId="77777777" w:rsidR="003B307C" w:rsidRDefault="003B307C" w:rsidP="003B307C">
      <w:pPr>
        <w:widowControl w:val="0"/>
        <w:autoSpaceDE w:val="0"/>
        <w:autoSpaceDN w:val="0"/>
        <w:adjustRightInd w:val="0"/>
        <w:jc w:val="right"/>
        <w:outlineLvl w:val="2"/>
        <w:rPr>
          <w:sz w:val="24"/>
          <w:szCs w:val="24"/>
        </w:rPr>
      </w:pPr>
    </w:p>
    <w:p w14:paraId="77F8F142" w14:textId="77777777" w:rsidR="00A56EB6" w:rsidRDefault="00A56EB6" w:rsidP="003B307C">
      <w:pPr>
        <w:widowControl w:val="0"/>
        <w:autoSpaceDE w:val="0"/>
        <w:autoSpaceDN w:val="0"/>
        <w:adjustRightInd w:val="0"/>
        <w:jc w:val="right"/>
        <w:outlineLvl w:val="2"/>
        <w:rPr>
          <w:sz w:val="24"/>
          <w:szCs w:val="24"/>
        </w:rPr>
      </w:pPr>
    </w:p>
    <w:p w14:paraId="244C583B" w14:textId="77777777"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14:paraId="1FE18E9A" w14:textId="77777777"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2B286225" w14:textId="77777777" w:rsidR="00A56EB6" w:rsidRDefault="00A56EB6" w:rsidP="003B307C">
      <w:pPr>
        <w:widowControl w:val="0"/>
        <w:autoSpaceDE w:val="0"/>
        <w:autoSpaceDN w:val="0"/>
        <w:adjustRightInd w:val="0"/>
        <w:jc w:val="right"/>
        <w:outlineLvl w:val="2"/>
        <w:rPr>
          <w:sz w:val="24"/>
          <w:szCs w:val="24"/>
        </w:rPr>
      </w:pPr>
    </w:p>
    <w:p w14:paraId="4749E1C2" w14:textId="77777777" w:rsidR="00A56EB6" w:rsidRDefault="00A56EB6" w:rsidP="003B307C">
      <w:pPr>
        <w:widowControl w:val="0"/>
        <w:autoSpaceDE w:val="0"/>
        <w:autoSpaceDN w:val="0"/>
        <w:adjustRightInd w:val="0"/>
        <w:jc w:val="right"/>
        <w:outlineLvl w:val="2"/>
        <w:rPr>
          <w:sz w:val="24"/>
          <w:szCs w:val="24"/>
        </w:rPr>
      </w:pPr>
    </w:p>
    <w:p w14:paraId="7866B1C8" w14:textId="77777777" w:rsidR="00A56EB6" w:rsidRDefault="00A56EB6" w:rsidP="003B307C">
      <w:pPr>
        <w:widowControl w:val="0"/>
        <w:autoSpaceDE w:val="0"/>
        <w:autoSpaceDN w:val="0"/>
        <w:adjustRightInd w:val="0"/>
        <w:jc w:val="right"/>
        <w:outlineLvl w:val="2"/>
        <w:rPr>
          <w:sz w:val="24"/>
          <w:szCs w:val="24"/>
        </w:rPr>
      </w:pPr>
    </w:p>
    <w:p w14:paraId="16BF2B7D" w14:textId="77777777" w:rsidR="00A56EB6" w:rsidRDefault="00A56EB6" w:rsidP="003B307C">
      <w:pPr>
        <w:widowControl w:val="0"/>
        <w:autoSpaceDE w:val="0"/>
        <w:autoSpaceDN w:val="0"/>
        <w:adjustRightInd w:val="0"/>
        <w:jc w:val="right"/>
        <w:outlineLvl w:val="2"/>
        <w:rPr>
          <w:sz w:val="24"/>
          <w:szCs w:val="24"/>
        </w:rPr>
      </w:pPr>
    </w:p>
    <w:p w14:paraId="3EF40831" w14:textId="77777777" w:rsidR="00A56EB6" w:rsidRDefault="00A56EB6" w:rsidP="003B307C">
      <w:pPr>
        <w:widowControl w:val="0"/>
        <w:autoSpaceDE w:val="0"/>
        <w:autoSpaceDN w:val="0"/>
        <w:adjustRightInd w:val="0"/>
        <w:jc w:val="right"/>
        <w:outlineLvl w:val="2"/>
        <w:rPr>
          <w:sz w:val="24"/>
          <w:szCs w:val="24"/>
        </w:rPr>
      </w:pPr>
    </w:p>
    <w:p w14:paraId="32EB18F7" w14:textId="77777777" w:rsidR="00A56EB6" w:rsidRDefault="00A56EB6" w:rsidP="003B307C">
      <w:pPr>
        <w:widowControl w:val="0"/>
        <w:autoSpaceDE w:val="0"/>
        <w:autoSpaceDN w:val="0"/>
        <w:adjustRightInd w:val="0"/>
        <w:jc w:val="right"/>
        <w:outlineLvl w:val="2"/>
        <w:rPr>
          <w:sz w:val="24"/>
          <w:szCs w:val="24"/>
        </w:rPr>
        <w:sectPr w:rsidR="00A56EB6">
          <w:pgSz w:w="11905" w:h="16838"/>
          <w:pgMar w:top="1134" w:right="850" w:bottom="1134" w:left="1701" w:header="720" w:footer="720" w:gutter="0"/>
          <w:cols w:space="720"/>
          <w:noEndnote/>
        </w:sectPr>
      </w:pPr>
    </w:p>
    <w:p w14:paraId="00299B6B" w14:textId="77777777" w:rsidR="00B261CE" w:rsidRDefault="00B261CE">
      <w:pPr>
        <w:autoSpaceDE w:val="0"/>
        <w:autoSpaceDN w:val="0"/>
        <w:adjustRightInd w:val="0"/>
        <w:ind w:firstLine="709"/>
        <w:jc w:val="both"/>
        <w:outlineLvl w:val="1"/>
        <w:rPr>
          <w:rFonts w:eastAsia="Calibri"/>
          <w:sz w:val="28"/>
          <w:szCs w:val="28"/>
        </w:rPr>
      </w:pPr>
    </w:p>
    <w:p w14:paraId="573C099F" w14:textId="77777777" w:rsidR="00D303BF" w:rsidRDefault="00D303BF" w:rsidP="00D303BF">
      <w:pPr>
        <w:jc w:val="right"/>
        <w:rPr>
          <w:sz w:val="24"/>
          <w:szCs w:val="24"/>
        </w:rPr>
      </w:pPr>
      <w:r>
        <w:rPr>
          <w:sz w:val="24"/>
          <w:szCs w:val="24"/>
        </w:rPr>
        <w:t>Таблица №5</w:t>
      </w:r>
    </w:p>
    <w:p w14:paraId="354A09FB" w14:textId="77777777" w:rsidR="00D303BF" w:rsidRDefault="00D303BF" w:rsidP="00D303BF">
      <w:pPr>
        <w:jc w:val="right"/>
      </w:pPr>
      <w:r>
        <w:rPr>
          <w:sz w:val="24"/>
          <w:szCs w:val="24"/>
        </w:rPr>
        <w:tab/>
      </w:r>
      <w:r>
        <w:t>к приложению 1</w:t>
      </w:r>
    </w:p>
    <w:p w14:paraId="746DB5A7" w14:textId="77777777" w:rsidR="00B261CE" w:rsidRPr="0093771B" w:rsidRDefault="00B261CE" w:rsidP="00D303BF">
      <w:pPr>
        <w:jc w:val="center"/>
        <w:rPr>
          <w:bCs/>
          <w:sz w:val="24"/>
          <w:szCs w:val="24"/>
        </w:rPr>
      </w:pPr>
      <w:r w:rsidRPr="0093771B">
        <w:rPr>
          <w:bCs/>
          <w:sz w:val="24"/>
          <w:szCs w:val="24"/>
        </w:rPr>
        <w:t>ИНФОРМАЦИЯ</w:t>
      </w:r>
    </w:p>
    <w:p w14:paraId="2FDEAED8" w14:textId="77777777" w:rsidR="00E97197" w:rsidRDefault="00B261CE" w:rsidP="00B261CE">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sidR="00E97197">
        <w:rPr>
          <w:bCs/>
          <w:sz w:val="24"/>
          <w:szCs w:val="24"/>
        </w:rPr>
        <w:t xml:space="preserve"> </w:t>
      </w:r>
      <w:r w:rsidR="00E97197">
        <w:rPr>
          <w:sz w:val="24"/>
          <w:szCs w:val="24"/>
        </w:rPr>
        <w:t>«Развитие транспортной системы»</w:t>
      </w:r>
    </w:p>
    <w:p w14:paraId="0CE672F5" w14:textId="77777777" w:rsidR="00B261CE" w:rsidRPr="0093771B" w:rsidRDefault="00B261CE" w:rsidP="00E97197">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w:t>
      </w:r>
      <w:r w:rsidRPr="0093771B">
        <w:rPr>
          <w:bCs/>
          <w:sz w:val="24"/>
          <w:szCs w:val="24"/>
        </w:rPr>
        <w:br/>
        <w:t xml:space="preserve">в </w:t>
      </w:r>
      <w:r w:rsidRPr="0093771B">
        <w:rPr>
          <w:bCs/>
          <w:iCs/>
          <w:sz w:val="24"/>
          <w:szCs w:val="24"/>
        </w:rPr>
        <w:t xml:space="preserve"> </w:t>
      </w:r>
      <w:r w:rsidR="00D27F30">
        <w:rPr>
          <w:bCs/>
          <w:iCs/>
          <w:sz w:val="24"/>
          <w:szCs w:val="24"/>
        </w:rPr>
        <w:t xml:space="preserve"> 201</w:t>
      </w:r>
      <w:r w:rsidR="00B3003B">
        <w:rPr>
          <w:bCs/>
          <w:iCs/>
          <w:sz w:val="24"/>
          <w:szCs w:val="24"/>
        </w:rPr>
        <w:t>8</w:t>
      </w:r>
      <w:r w:rsidR="00D27F30">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B261CE" w:rsidRPr="0093771B" w14:paraId="06165EE2" w14:textId="77777777" w:rsidTr="00424192">
        <w:trPr>
          <w:trHeight w:val="645"/>
        </w:trPr>
        <w:tc>
          <w:tcPr>
            <w:tcW w:w="753" w:type="dxa"/>
            <w:vMerge w:val="restart"/>
          </w:tcPr>
          <w:p w14:paraId="7FD4D659" w14:textId="77777777" w:rsidR="00B261CE" w:rsidRPr="0093771B" w:rsidRDefault="00B261CE" w:rsidP="00424192">
            <w:pPr>
              <w:jc w:val="center"/>
              <w:rPr>
                <w:bCs/>
                <w:sz w:val="24"/>
                <w:szCs w:val="24"/>
              </w:rPr>
            </w:pPr>
            <w:r w:rsidRPr="0093771B">
              <w:rPr>
                <w:bCs/>
                <w:sz w:val="24"/>
                <w:szCs w:val="24"/>
              </w:rPr>
              <w:t xml:space="preserve">№ </w:t>
            </w:r>
          </w:p>
          <w:p w14:paraId="23302120" w14:textId="77777777" w:rsidR="00B261CE" w:rsidRPr="0093771B" w:rsidRDefault="00B261CE" w:rsidP="00424192">
            <w:pPr>
              <w:jc w:val="center"/>
              <w:rPr>
                <w:bCs/>
                <w:sz w:val="24"/>
                <w:szCs w:val="24"/>
              </w:rPr>
            </w:pPr>
            <w:r w:rsidRPr="0093771B">
              <w:rPr>
                <w:bCs/>
                <w:sz w:val="24"/>
                <w:szCs w:val="24"/>
              </w:rPr>
              <w:t>п/п</w:t>
            </w:r>
          </w:p>
        </w:tc>
        <w:tc>
          <w:tcPr>
            <w:tcW w:w="4350" w:type="dxa"/>
            <w:vMerge w:val="restart"/>
            <w:shd w:val="clear" w:color="auto" w:fill="auto"/>
            <w:hideMark/>
          </w:tcPr>
          <w:p w14:paraId="087387CB" w14:textId="77777777" w:rsidR="00B261CE" w:rsidRPr="0093771B" w:rsidRDefault="00B261CE" w:rsidP="00424192">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14:paraId="532D2EF1" w14:textId="77777777" w:rsidR="00B261CE" w:rsidRPr="0093771B" w:rsidRDefault="00B261CE" w:rsidP="00424192">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14:paraId="076EB63C" w14:textId="77777777" w:rsidR="00B261CE" w:rsidRPr="0093771B" w:rsidRDefault="00B261CE" w:rsidP="00424192">
            <w:pPr>
              <w:jc w:val="center"/>
              <w:rPr>
                <w:bCs/>
                <w:sz w:val="24"/>
                <w:szCs w:val="24"/>
              </w:rPr>
            </w:pPr>
            <w:r w:rsidRPr="0093771B">
              <w:rPr>
                <w:bCs/>
                <w:sz w:val="24"/>
                <w:szCs w:val="24"/>
              </w:rPr>
              <w:t>Ожидаемый</w:t>
            </w:r>
          </w:p>
          <w:p w14:paraId="3D51D7BD" w14:textId="77777777" w:rsidR="00B261CE" w:rsidRPr="0093771B" w:rsidRDefault="00B261CE" w:rsidP="00424192">
            <w:pPr>
              <w:jc w:val="center"/>
              <w:rPr>
                <w:bCs/>
                <w:sz w:val="24"/>
                <w:szCs w:val="24"/>
              </w:rPr>
            </w:pPr>
            <w:r w:rsidRPr="0093771B">
              <w:rPr>
                <w:bCs/>
                <w:sz w:val="24"/>
                <w:szCs w:val="24"/>
              </w:rPr>
              <w:t>результат</w:t>
            </w:r>
          </w:p>
        </w:tc>
        <w:tc>
          <w:tcPr>
            <w:tcW w:w="2242" w:type="dxa"/>
            <w:vMerge w:val="restart"/>
            <w:shd w:val="clear" w:color="auto" w:fill="auto"/>
            <w:hideMark/>
          </w:tcPr>
          <w:p w14:paraId="07CE537E" w14:textId="77777777" w:rsidR="00B261CE" w:rsidRPr="0093771B" w:rsidRDefault="00B261CE" w:rsidP="00424192">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14:paraId="1165B67C" w14:textId="77777777" w:rsidR="00B261CE" w:rsidRPr="0093771B" w:rsidRDefault="00B261CE" w:rsidP="00424192">
            <w:pPr>
              <w:jc w:val="center"/>
              <w:rPr>
                <w:bCs/>
                <w:sz w:val="24"/>
                <w:szCs w:val="24"/>
              </w:rPr>
            </w:pPr>
            <w:r w:rsidRPr="0093771B">
              <w:rPr>
                <w:bCs/>
                <w:sz w:val="24"/>
                <w:szCs w:val="24"/>
              </w:rPr>
              <w:t>Сумма экономии</w:t>
            </w:r>
            <w:r w:rsidRPr="0093771B">
              <w:rPr>
                <w:bCs/>
                <w:sz w:val="24"/>
                <w:szCs w:val="24"/>
              </w:rPr>
              <w:br/>
              <w:t>(тыс. рублей)</w:t>
            </w:r>
          </w:p>
        </w:tc>
      </w:tr>
      <w:tr w:rsidR="00B261CE" w:rsidRPr="0093771B" w14:paraId="02717423" w14:textId="77777777" w:rsidTr="00424192">
        <w:trPr>
          <w:trHeight w:val="890"/>
        </w:trPr>
        <w:tc>
          <w:tcPr>
            <w:tcW w:w="753" w:type="dxa"/>
            <w:vMerge/>
          </w:tcPr>
          <w:p w14:paraId="2342C18B" w14:textId="77777777" w:rsidR="00B261CE" w:rsidRPr="0093771B" w:rsidRDefault="00B261CE" w:rsidP="00424192">
            <w:pPr>
              <w:jc w:val="center"/>
              <w:rPr>
                <w:bCs/>
                <w:sz w:val="24"/>
                <w:szCs w:val="24"/>
              </w:rPr>
            </w:pPr>
          </w:p>
        </w:tc>
        <w:tc>
          <w:tcPr>
            <w:tcW w:w="4350" w:type="dxa"/>
            <w:vMerge/>
            <w:hideMark/>
          </w:tcPr>
          <w:p w14:paraId="5307C93C" w14:textId="77777777" w:rsidR="00B261CE" w:rsidRPr="0093771B" w:rsidRDefault="00B261CE" w:rsidP="00424192">
            <w:pPr>
              <w:jc w:val="center"/>
              <w:rPr>
                <w:bCs/>
                <w:sz w:val="24"/>
                <w:szCs w:val="24"/>
              </w:rPr>
            </w:pPr>
          </w:p>
        </w:tc>
        <w:tc>
          <w:tcPr>
            <w:tcW w:w="2048" w:type="dxa"/>
            <w:vMerge/>
            <w:hideMark/>
          </w:tcPr>
          <w:p w14:paraId="6CBFF788" w14:textId="77777777" w:rsidR="00B261CE" w:rsidRPr="0093771B" w:rsidRDefault="00B261CE" w:rsidP="00424192">
            <w:pPr>
              <w:jc w:val="center"/>
              <w:rPr>
                <w:bCs/>
                <w:sz w:val="24"/>
                <w:szCs w:val="24"/>
              </w:rPr>
            </w:pPr>
          </w:p>
        </w:tc>
        <w:tc>
          <w:tcPr>
            <w:tcW w:w="2242" w:type="dxa"/>
            <w:vMerge/>
            <w:hideMark/>
          </w:tcPr>
          <w:p w14:paraId="1B881C76" w14:textId="77777777" w:rsidR="00B261CE" w:rsidRPr="0093771B" w:rsidRDefault="00B261CE" w:rsidP="00424192">
            <w:pPr>
              <w:jc w:val="center"/>
              <w:rPr>
                <w:bCs/>
                <w:sz w:val="24"/>
                <w:szCs w:val="24"/>
              </w:rPr>
            </w:pPr>
          </w:p>
        </w:tc>
        <w:tc>
          <w:tcPr>
            <w:tcW w:w="1400" w:type="dxa"/>
            <w:shd w:val="clear" w:color="auto" w:fill="auto"/>
            <w:hideMark/>
          </w:tcPr>
          <w:p w14:paraId="4FB89EAD" w14:textId="77777777" w:rsidR="00B261CE" w:rsidRPr="0093771B" w:rsidRDefault="00B261CE" w:rsidP="00424192">
            <w:pPr>
              <w:jc w:val="center"/>
              <w:rPr>
                <w:bCs/>
                <w:sz w:val="24"/>
                <w:szCs w:val="24"/>
              </w:rPr>
            </w:pPr>
            <w:r w:rsidRPr="0093771B">
              <w:rPr>
                <w:bCs/>
                <w:sz w:val="24"/>
                <w:szCs w:val="24"/>
              </w:rPr>
              <w:t>всего</w:t>
            </w:r>
          </w:p>
        </w:tc>
        <w:tc>
          <w:tcPr>
            <w:tcW w:w="1950" w:type="dxa"/>
            <w:shd w:val="clear" w:color="auto" w:fill="auto"/>
            <w:hideMark/>
          </w:tcPr>
          <w:p w14:paraId="78AC3B72" w14:textId="77777777" w:rsidR="00B261CE" w:rsidRPr="0093771B" w:rsidRDefault="00B261CE" w:rsidP="00424192">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B261CE" w:rsidRPr="0093771B" w14:paraId="1EAB3BB9" w14:textId="77777777" w:rsidTr="00424192">
        <w:trPr>
          <w:trHeight w:val="315"/>
        </w:trPr>
        <w:tc>
          <w:tcPr>
            <w:tcW w:w="753" w:type="dxa"/>
          </w:tcPr>
          <w:p w14:paraId="55810F99" w14:textId="77777777" w:rsidR="00B261CE" w:rsidRPr="0093771B" w:rsidRDefault="00B261CE" w:rsidP="00424192">
            <w:pPr>
              <w:jc w:val="center"/>
              <w:rPr>
                <w:sz w:val="24"/>
                <w:szCs w:val="24"/>
              </w:rPr>
            </w:pPr>
            <w:r w:rsidRPr="0093771B">
              <w:rPr>
                <w:sz w:val="24"/>
                <w:szCs w:val="24"/>
              </w:rPr>
              <w:t>1</w:t>
            </w:r>
          </w:p>
        </w:tc>
        <w:tc>
          <w:tcPr>
            <w:tcW w:w="4350" w:type="dxa"/>
            <w:shd w:val="clear" w:color="auto" w:fill="auto"/>
          </w:tcPr>
          <w:p w14:paraId="534032DB" w14:textId="77777777" w:rsidR="00B261CE" w:rsidRPr="0093771B" w:rsidRDefault="00B261CE" w:rsidP="00424192">
            <w:pPr>
              <w:jc w:val="center"/>
              <w:rPr>
                <w:sz w:val="24"/>
                <w:szCs w:val="24"/>
              </w:rPr>
            </w:pPr>
            <w:r w:rsidRPr="0093771B">
              <w:rPr>
                <w:sz w:val="24"/>
                <w:szCs w:val="24"/>
              </w:rPr>
              <w:t>2 </w:t>
            </w:r>
          </w:p>
        </w:tc>
        <w:tc>
          <w:tcPr>
            <w:tcW w:w="2048" w:type="dxa"/>
            <w:shd w:val="clear" w:color="auto" w:fill="auto"/>
          </w:tcPr>
          <w:p w14:paraId="60EBD6F8" w14:textId="77777777" w:rsidR="00B261CE" w:rsidRPr="0093771B" w:rsidRDefault="00B261CE" w:rsidP="00424192">
            <w:pPr>
              <w:jc w:val="center"/>
              <w:rPr>
                <w:sz w:val="24"/>
                <w:szCs w:val="24"/>
              </w:rPr>
            </w:pPr>
            <w:r w:rsidRPr="0093771B">
              <w:rPr>
                <w:sz w:val="24"/>
                <w:szCs w:val="24"/>
              </w:rPr>
              <w:t>3 </w:t>
            </w:r>
          </w:p>
        </w:tc>
        <w:tc>
          <w:tcPr>
            <w:tcW w:w="2242" w:type="dxa"/>
            <w:shd w:val="clear" w:color="auto" w:fill="auto"/>
          </w:tcPr>
          <w:p w14:paraId="52A2D903" w14:textId="77777777" w:rsidR="00B261CE" w:rsidRPr="0093771B" w:rsidRDefault="00B261CE" w:rsidP="00424192">
            <w:pPr>
              <w:jc w:val="center"/>
              <w:rPr>
                <w:sz w:val="24"/>
                <w:szCs w:val="24"/>
              </w:rPr>
            </w:pPr>
            <w:r w:rsidRPr="0093771B">
              <w:rPr>
                <w:sz w:val="24"/>
                <w:szCs w:val="24"/>
              </w:rPr>
              <w:t>4 </w:t>
            </w:r>
          </w:p>
        </w:tc>
        <w:tc>
          <w:tcPr>
            <w:tcW w:w="1400" w:type="dxa"/>
            <w:shd w:val="clear" w:color="auto" w:fill="auto"/>
          </w:tcPr>
          <w:p w14:paraId="4C6C17AA" w14:textId="77777777" w:rsidR="00B261CE" w:rsidRPr="0093771B" w:rsidRDefault="00B261CE" w:rsidP="00424192">
            <w:pPr>
              <w:jc w:val="center"/>
              <w:rPr>
                <w:sz w:val="24"/>
                <w:szCs w:val="24"/>
              </w:rPr>
            </w:pPr>
            <w:r w:rsidRPr="0093771B">
              <w:rPr>
                <w:sz w:val="24"/>
                <w:szCs w:val="24"/>
              </w:rPr>
              <w:t>5 </w:t>
            </w:r>
          </w:p>
        </w:tc>
        <w:tc>
          <w:tcPr>
            <w:tcW w:w="1950" w:type="dxa"/>
            <w:shd w:val="clear" w:color="auto" w:fill="auto"/>
          </w:tcPr>
          <w:p w14:paraId="69D4AAD9" w14:textId="77777777" w:rsidR="00B261CE" w:rsidRPr="0093771B" w:rsidRDefault="00B261CE" w:rsidP="00424192">
            <w:pPr>
              <w:jc w:val="center"/>
              <w:rPr>
                <w:sz w:val="24"/>
                <w:szCs w:val="24"/>
              </w:rPr>
            </w:pPr>
            <w:r w:rsidRPr="0093771B">
              <w:rPr>
                <w:sz w:val="24"/>
                <w:szCs w:val="24"/>
              </w:rPr>
              <w:t>6</w:t>
            </w:r>
          </w:p>
        </w:tc>
      </w:tr>
      <w:tr w:rsidR="00B3003B" w:rsidRPr="0093771B" w14:paraId="6B7618F5" w14:textId="77777777" w:rsidTr="00424192">
        <w:trPr>
          <w:trHeight w:val="315"/>
        </w:trPr>
        <w:tc>
          <w:tcPr>
            <w:tcW w:w="753" w:type="dxa"/>
          </w:tcPr>
          <w:p w14:paraId="2A1EE979" w14:textId="77777777" w:rsidR="00B3003B" w:rsidRPr="0093771B" w:rsidRDefault="00B3003B" w:rsidP="00B3003B">
            <w:pPr>
              <w:rPr>
                <w:sz w:val="24"/>
                <w:szCs w:val="24"/>
              </w:rPr>
            </w:pPr>
          </w:p>
        </w:tc>
        <w:tc>
          <w:tcPr>
            <w:tcW w:w="4350" w:type="dxa"/>
            <w:shd w:val="clear" w:color="auto" w:fill="auto"/>
          </w:tcPr>
          <w:p w14:paraId="7EEF8272" w14:textId="77777777" w:rsidR="00B3003B" w:rsidRPr="0093771B" w:rsidRDefault="00B3003B" w:rsidP="00B3003B">
            <w:pPr>
              <w:rPr>
                <w:sz w:val="24"/>
                <w:szCs w:val="24"/>
              </w:rPr>
            </w:pPr>
            <w:r>
              <w:rPr>
                <w:sz w:val="24"/>
                <w:szCs w:val="24"/>
              </w:rPr>
              <w:t>Муниципаль</w:t>
            </w:r>
            <w:r w:rsidRPr="0093771B">
              <w:rPr>
                <w:sz w:val="24"/>
                <w:szCs w:val="24"/>
              </w:rPr>
              <w:t>ная программа</w:t>
            </w:r>
            <w:r>
              <w:rPr>
                <w:sz w:val="24"/>
                <w:szCs w:val="24"/>
              </w:rPr>
              <w:t xml:space="preserve"> «Развитие транспортной системы»</w:t>
            </w:r>
          </w:p>
        </w:tc>
        <w:tc>
          <w:tcPr>
            <w:tcW w:w="2048" w:type="dxa"/>
            <w:shd w:val="clear" w:color="auto" w:fill="auto"/>
          </w:tcPr>
          <w:p w14:paraId="456C5828" w14:textId="77777777" w:rsidR="00B3003B" w:rsidRPr="0093771B" w:rsidRDefault="00B3003B" w:rsidP="00B3003B">
            <w:pPr>
              <w:jc w:val="center"/>
              <w:rPr>
                <w:sz w:val="24"/>
                <w:szCs w:val="24"/>
              </w:rPr>
            </w:pPr>
            <w:r w:rsidRPr="0093771B">
              <w:rPr>
                <w:sz w:val="24"/>
                <w:szCs w:val="24"/>
              </w:rPr>
              <w:t>Х </w:t>
            </w:r>
          </w:p>
        </w:tc>
        <w:tc>
          <w:tcPr>
            <w:tcW w:w="2242" w:type="dxa"/>
            <w:shd w:val="clear" w:color="auto" w:fill="auto"/>
          </w:tcPr>
          <w:p w14:paraId="687EE366" w14:textId="77777777" w:rsidR="00B3003B" w:rsidRPr="0093771B" w:rsidRDefault="00B3003B" w:rsidP="00B3003B">
            <w:pPr>
              <w:jc w:val="center"/>
              <w:rPr>
                <w:sz w:val="24"/>
                <w:szCs w:val="24"/>
              </w:rPr>
            </w:pPr>
            <w:r w:rsidRPr="0093771B">
              <w:rPr>
                <w:sz w:val="24"/>
                <w:szCs w:val="24"/>
              </w:rPr>
              <w:t>Х</w:t>
            </w:r>
          </w:p>
        </w:tc>
        <w:tc>
          <w:tcPr>
            <w:tcW w:w="1400" w:type="dxa"/>
            <w:shd w:val="clear" w:color="auto" w:fill="auto"/>
          </w:tcPr>
          <w:p w14:paraId="66E6BD55" w14:textId="77777777" w:rsidR="00B3003B" w:rsidRPr="0093771B" w:rsidRDefault="00B3003B" w:rsidP="00B3003B">
            <w:pPr>
              <w:jc w:val="center"/>
              <w:rPr>
                <w:sz w:val="24"/>
                <w:szCs w:val="24"/>
              </w:rPr>
            </w:pPr>
            <w:r>
              <w:rPr>
                <w:sz w:val="24"/>
                <w:szCs w:val="24"/>
              </w:rPr>
              <w:t>0,0</w:t>
            </w:r>
          </w:p>
        </w:tc>
        <w:tc>
          <w:tcPr>
            <w:tcW w:w="1950" w:type="dxa"/>
            <w:shd w:val="clear" w:color="auto" w:fill="auto"/>
          </w:tcPr>
          <w:p w14:paraId="3CFA5AB1" w14:textId="77777777" w:rsidR="00B3003B" w:rsidRPr="0093771B" w:rsidRDefault="00B3003B" w:rsidP="00B3003B">
            <w:pPr>
              <w:jc w:val="center"/>
              <w:rPr>
                <w:sz w:val="24"/>
                <w:szCs w:val="24"/>
              </w:rPr>
            </w:pPr>
            <w:r>
              <w:rPr>
                <w:sz w:val="24"/>
                <w:szCs w:val="24"/>
              </w:rPr>
              <w:t>0,0</w:t>
            </w:r>
          </w:p>
        </w:tc>
      </w:tr>
      <w:tr w:rsidR="00B3003B" w:rsidRPr="0093771B" w14:paraId="5577EB28" w14:textId="77777777" w:rsidTr="00424192">
        <w:trPr>
          <w:trHeight w:val="315"/>
        </w:trPr>
        <w:tc>
          <w:tcPr>
            <w:tcW w:w="753" w:type="dxa"/>
          </w:tcPr>
          <w:p w14:paraId="2CA854FC" w14:textId="77777777" w:rsidR="00B3003B" w:rsidRPr="0093771B" w:rsidRDefault="00B3003B" w:rsidP="00B3003B">
            <w:pPr>
              <w:rPr>
                <w:sz w:val="24"/>
                <w:szCs w:val="24"/>
              </w:rPr>
            </w:pPr>
          </w:p>
        </w:tc>
        <w:tc>
          <w:tcPr>
            <w:tcW w:w="4350" w:type="dxa"/>
            <w:shd w:val="clear" w:color="auto" w:fill="auto"/>
            <w:hideMark/>
          </w:tcPr>
          <w:p w14:paraId="50D10344" w14:textId="77777777" w:rsidR="00B3003B" w:rsidRPr="0093771B" w:rsidRDefault="00B3003B" w:rsidP="00B3003B">
            <w:pPr>
              <w:rPr>
                <w:sz w:val="24"/>
                <w:szCs w:val="24"/>
              </w:rPr>
            </w:pPr>
            <w:r w:rsidRPr="0093771B">
              <w:rPr>
                <w:sz w:val="24"/>
                <w:szCs w:val="24"/>
              </w:rPr>
              <w:t>Подпрограмма 1.</w:t>
            </w:r>
            <w:r>
              <w:rPr>
                <w:sz w:val="24"/>
                <w:szCs w:val="24"/>
              </w:rPr>
              <w:t xml:space="preserve"> </w:t>
            </w:r>
            <w:r w:rsidRPr="00CA3FC9">
              <w:rPr>
                <w:sz w:val="24"/>
                <w:szCs w:val="24"/>
              </w:rPr>
              <w:t>«</w:t>
            </w:r>
            <w:r w:rsidRPr="00CA3FC9">
              <w:rPr>
                <w:bCs/>
                <w:sz w:val="24"/>
                <w:szCs w:val="24"/>
              </w:rPr>
              <w:t xml:space="preserve">Развитие транспортной инфраструктуры </w:t>
            </w:r>
            <w:r>
              <w:rPr>
                <w:bCs/>
                <w:sz w:val="24"/>
                <w:szCs w:val="24"/>
              </w:rPr>
              <w:t xml:space="preserve">Веселовского </w:t>
            </w:r>
            <w:r w:rsidRPr="00CA3FC9">
              <w:rPr>
                <w:bCs/>
                <w:sz w:val="24"/>
                <w:szCs w:val="24"/>
              </w:rPr>
              <w:t>сельского поселения</w:t>
            </w:r>
            <w:r w:rsidRPr="00CA3FC9">
              <w:rPr>
                <w:sz w:val="24"/>
                <w:szCs w:val="24"/>
              </w:rPr>
              <w:t xml:space="preserve">»                    </w:t>
            </w:r>
          </w:p>
        </w:tc>
        <w:tc>
          <w:tcPr>
            <w:tcW w:w="2048" w:type="dxa"/>
            <w:shd w:val="clear" w:color="auto" w:fill="auto"/>
            <w:hideMark/>
          </w:tcPr>
          <w:p w14:paraId="7D77189F" w14:textId="77777777" w:rsidR="00B3003B" w:rsidRPr="0093771B" w:rsidRDefault="00B3003B" w:rsidP="00B3003B">
            <w:pPr>
              <w:jc w:val="center"/>
              <w:rPr>
                <w:sz w:val="24"/>
                <w:szCs w:val="24"/>
              </w:rPr>
            </w:pPr>
            <w:r w:rsidRPr="0093771B">
              <w:rPr>
                <w:sz w:val="24"/>
                <w:szCs w:val="24"/>
              </w:rPr>
              <w:t>Х </w:t>
            </w:r>
          </w:p>
        </w:tc>
        <w:tc>
          <w:tcPr>
            <w:tcW w:w="2242" w:type="dxa"/>
            <w:shd w:val="clear" w:color="auto" w:fill="auto"/>
            <w:hideMark/>
          </w:tcPr>
          <w:p w14:paraId="5CF8928E" w14:textId="77777777" w:rsidR="00B3003B" w:rsidRPr="0093771B" w:rsidRDefault="00B3003B" w:rsidP="00B3003B">
            <w:pPr>
              <w:jc w:val="center"/>
              <w:rPr>
                <w:sz w:val="24"/>
                <w:szCs w:val="24"/>
              </w:rPr>
            </w:pPr>
            <w:r w:rsidRPr="0093771B">
              <w:rPr>
                <w:sz w:val="24"/>
                <w:szCs w:val="24"/>
              </w:rPr>
              <w:t>Х </w:t>
            </w:r>
          </w:p>
        </w:tc>
        <w:tc>
          <w:tcPr>
            <w:tcW w:w="1400" w:type="dxa"/>
            <w:shd w:val="clear" w:color="auto" w:fill="auto"/>
            <w:hideMark/>
          </w:tcPr>
          <w:p w14:paraId="471B4919" w14:textId="77777777" w:rsidR="00B3003B" w:rsidRPr="0093771B" w:rsidRDefault="00B3003B" w:rsidP="00B3003B">
            <w:pPr>
              <w:jc w:val="center"/>
              <w:rPr>
                <w:sz w:val="24"/>
                <w:szCs w:val="24"/>
              </w:rPr>
            </w:pPr>
            <w:r>
              <w:rPr>
                <w:sz w:val="24"/>
                <w:szCs w:val="24"/>
              </w:rPr>
              <w:t>0,0</w:t>
            </w:r>
            <w:r w:rsidRPr="0093771B">
              <w:rPr>
                <w:sz w:val="24"/>
                <w:szCs w:val="24"/>
              </w:rPr>
              <w:t> </w:t>
            </w:r>
          </w:p>
        </w:tc>
        <w:tc>
          <w:tcPr>
            <w:tcW w:w="1950" w:type="dxa"/>
            <w:shd w:val="clear" w:color="auto" w:fill="auto"/>
            <w:hideMark/>
          </w:tcPr>
          <w:p w14:paraId="7CD0130E" w14:textId="77777777" w:rsidR="00B3003B" w:rsidRPr="0093771B" w:rsidRDefault="00B3003B" w:rsidP="00B3003B">
            <w:pPr>
              <w:jc w:val="center"/>
              <w:rPr>
                <w:sz w:val="24"/>
                <w:szCs w:val="24"/>
              </w:rPr>
            </w:pPr>
            <w:r>
              <w:rPr>
                <w:sz w:val="24"/>
                <w:szCs w:val="24"/>
              </w:rPr>
              <w:t>0,0</w:t>
            </w:r>
            <w:r w:rsidRPr="0093771B">
              <w:rPr>
                <w:sz w:val="24"/>
                <w:szCs w:val="24"/>
              </w:rPr>
              <w:t> </w:t>
            </w:r>
          </w:p>
        </w:tc>
      </w:tr>
      <w:tr w:rsidR="00B3003B" w:rsidRPr="0093771B" w14:paraId="2FAF4D51" w14:textId="77777777" w:rsidTr="00424192">
        <w:trPr>
          <w:trHeight w:val="315"/>
        </w:trPr>
        <w:tc>
          <w:tcPr>
            <w:tcW w:w="753" w:type="dxa"/>
          </w:tcPr>
          <w:p w14:paraId="74854D19" w14:textId="77777777" w:rsidR="00B3003B" w:rsidRPr="0093771B" w:rsidRDefault="00B3003B" w:rsidP="00B3003B">
            <w:pPr>
              <w:rPr>
                <w:sz w:val="24"/>
                <w:szCs w:val="24"/>
              </w:rPr>
            </w:pPr>
          </w:p>
        </w:tc>
        <w:tc>
          <w:tcPr>
            <w:tcW w:w="4350" w:type="dxa"/>
            <w:shd w:val="clear" w:color="auto" w:fill="auto"/>
            <w:hideMark/>
          </w:tcPr>
          <w:p w14:paraId="38EBA3AE" w14:textId="77777777" w:rsidR="00B3003B" w:rsidRPr="0093771B" w:rsidRDefault="00B3003B" w:rsidP="00B3003B">
            <w:pPr>
              <w:rPr>
                <w:sz w:val="24"/>
                <w:szCs w:val="24"/>
              </w:rPr>
            </w:pPr>
            <w:r w:rsidRPr="0093771B">
              <w:rPr>
                <w:sz w:val="24"/>
                <w:szCs w:val="24"/>
              </w:rPr>
              <w:t>Основное мероприятие 1.1. </w:t>
            </w:r>
            <w:r w:rsidRPr="003B307C">
              <w:rPr>
                <w:sz w:val="24"/>
                <w:szCs w:val="24"/>
              </w:rPr>
              <w:t>«</w:t>
            </w:r>
            <w:r w:rsidRPr="003B307C">
              <w:rPr>
                <w:bCs/>
                <w:sz w:val="24"/>
                <w:szCs w:val="24"/>
              </w:rPr>
              <w:t>Содержание автомобильных дорог общего пользования местного значения</w:t>
            </w:r>
            <w:r w:rsidRPr="003B307C">
              <w:rPr>
                <w:sz w:val="24"/>
                <w:szCs w:val="24"/>
              </w:rPr>
              <w:t xml:space="preserve">»                </w:t>
            </w:r>
          </w:p>
        </w:tc>
        <w:tc>
          <w:tcPr>
            <w:tcW w:w="2048" w:type="dxa"/>
            <w:shd w:val="clear" w:color="auto" w:fill="auto"/>
            <w:hideMark/>
          </w:tcPr>
          <w:p w14:paraId="42F31DC2" w14:textId="77777777" w:rsidR="00B3003B" w:rsidRPr="0093771B" w:rsidRDefault="00B3003B" w:rsidP="00B3003B">
            <w:pPr>
              <w:jc w:val="center"/>
              <w:rPr>
                <w:sz w:val="24"/>
                <w:szCs w:val="24"/>
              </w:rPr>
            </w:pPr>
            <w:r w:rsidRPr="0093771B">
              <w:rPr>
                <w:sz w:val="24"/>
                <w:szCs w:val="24"/>
              </w:rPr>
              <w:t>  Х </w:t>
            </w:r>
          </w:p>
        </w:tc>
        <w:tc>
          <w:tcPr>
            <w:tcW w:w="2242" w:type="dxa"/>
            <w:shd w:val="clear" w:color="auto" w:fill="auto"/>
            <w:hideMark/>
          </w:tcPr>
          <w:p w14:paraId="03C96343" w14:textId="77777777" w:rsidR="00B3003B" w:rsidRPr="0093771B" w:rsidRDefault="00B3003B" w:rsidP="00B3003B">
            <w:pPr>
              <w:jc w:val="center"/>
              <w:rPr>
                <w:sz w:val="24"/>
                <w:szCs w:val="24"/>
              </w:rPr>
            </w:pPr>
            <w:r w:rsidRPr="0093771B">
              <w:rPr>
                <w:sz w:val="24"/>
                <w:szCs w:val="24"/>
              </w:rPr>
              <w:t>  Х </w:t>
            </w:r>
          </w:p>
        </w:tc>
        <w:tc>
          <w:tcPr>
            <w:tcW w:w="1400" w:type="dxa"/>
            <w:shd w:val="clear" w:color="auto" w:fill="auto"/>
            <w:hideMark/>
          </w:tcPr>
          <w:p w14:paraId="5FF1B543" w14:textId="77777777" w:rsidR="00B3003B" w:rsidRPr="0093771B" w:rsidRDefault="00B3003B" w:rsidP="00B3003B">
            <w:pPr>
              <w:jc w:val="center"/>
              <w:rPr>
                <w:sz w:val="24"/>
                <w:szCs w:val="24"/>
              </w:rPr>
            </w:pPr>
            <w:r w:rsidRPr="0093771B">
              <w:rPr>
                <w:sz w:val="24"/>
                <w:szCs w:val="24"/>
              </w:rPr>
              <w:t> </w:t>
            </w:r>
            <w:r>
              <w:rPr>
                <w:sz w:val="24"/>
                <w:szCs w:val="24"/>
              </w:rPr>
              <w:t>0,0</w:t>
            </w:r>
          </w:p>
        </w:tc>
        <w:tc>
          <w:tcPr>
            <w:tcW w:w="1950" w:type="dxa"/>
            <w:shd w:val="clear" w:color="auto" w:fill="auto"/>
            <w:hideMark/>
          </w:tcPr>
          <w:p w14:paraId="56C3C6D2" w14:textId="77777777" w:rsidR="00B3003B" w:rsidRPr="0093771B" w:rsidRDefault="00B3003B" w:rsidP="00B3003B">
            <w:pPr>
              <w:jc w:val="center"/>
              <w:rPr>
                <w:sz w:val="24"/>
                <w:szCs w:val="24"/>
              </w:rPr>
            </w:pPr>
            <w:r w:rsidRPr="0093771B">
              <w:rPr>
                <w:sz w:val="24"/>
                <w:szCs w:val="24"/>
              </w:rPr>
              <w:t> </w:t>
            </w:r>
            <w:r>
              <w:rPr>
                <w:sz w:val="24"/>
                <w:szCs w:val="24"/>
              </w:rPr>
              <w:t>0,0</w:t>
            </w:r>
          </w:p>
        </w:tc>
      </w:tr>
    </w:tbl>
    <w:p w14:paraId="7335ECE5" w14:textId="77777777" w:rsidR="00B261CE" w:rsidRDefault="00B261CE" w:rsidP="00B261CE">
      <w:pPr>
        <w:widowControl w:val="0"/>
        <w:autoSpaceDE w:val="0"/>
        <w:autoSpaceDN w:val="0"/>
        <w:adjustRightInd w:val="0"/>
        <w:jc w:val="right"/>
        <w:outlineLvl w:val="2"/>
        <w:rPr>
          <w:sz w:val="24"/>
          <w:szCs w:val="24"/>
        </w:rPr>
      </w:pPr>
    </w:p>
    <w:p w14:paraId="76CE108A" w14:textId="77777777" w:rsidR="00B261CE" w:rsidRPr="0093771B" w:rsidRDefault="00B261CE" w:rsidP="00B261CE">
      <w:pPr>
        <w:widowControl w:val="0"/>
        <w:autoSpaceDE w:val="0"/>
        <w:autoSpaceDN w:val="0"/>
        <w:adjustRightInd w:val="0"/>
        <w:jc w:val="right"/>
        <w:outlineLvl w:val="2"/>
        <w:rPr>
          <w:sz w:val="24"/>
          <w:szCs w:val="24"/>
        </w:rPr>
      </w:pPr>
    </w:p>
    <w:p w14:paraId="5A5D6801" w14:textId="77777777" w:rsidR="00B261CE" w:rsidRDefault="00B261CE" w:rsidP="00B261CE">
      <w:pPr>
        <w:widowControl w:val="0"/>
        <w:autoSpaceDE w:val="0"/>
        <w:autoSpaceDN w:val="0"/>
        <w:adjustRightInd w:val="0"/>
        <w:jc w:val="right"/>
        <w:outlineLvl w:val="2"/>
        <w:rPr>
          <w:sz w:val="24"/>
          <w:szCs w:val="24"/>
        </w:rPr>
      </w:pPr>
    </w:p>
    <w:p w14:paraId="4C6BE187" w14:textId="77777777" w:rsidR="00B261CE" w:rsidRPr="0093771B" w:rsidRDefault="00B261CE" w:rsidP="00B261CE">
      <w:pPr>
        <w:widowControl w:val="0"/>
        <w:autoSpaceDE w:val="0"/>
        <w:autoSpaceDN w:val="0"/>
        <w:adjustRightInd w:val="0"/>
        <w:jc w:val="right"/>
        <w:outlineLvl w:val="2"/>
        <w:rPr>
          <w:sz w:val="24"/>
          <w:szCs w:val="24"/>
        </w:rPr>
      </w:pPr>
    </w:p>
    <w:p w14:paraId="61B7D8D9" w14:textId="77777777" w:rsidR="00D303BF" w:rsidRDefault="00D303BF" w:rsidP="00B261CE">
      <w:pPr>
        <w:jc w:val="center"/>
        <w:rPr>
          <w:bCs/>
          <w:sz w:val="24"/>
          <w:szCs w:val="24"/>
        </w:rPr>
      </w:pPr>
    </w:p>
    <w:p w14:paraId="6506F0BF" w14:textId="77777777" w:rsidR="00D303BF" w:rsidRDefault="00D303BF" w:rsidP="00B261CE">
      <w:pPr>
        <w:jc w:val="center"/>
        <w:rPr>
          <w:bCs/>
          <w:sz w:val="24"/>
          <w:szCs w:val="24"/>
        </w:rPr>
      </w:pPr>
    </w:p>
    <w:p w14:paraId="564EA926" w14:textId="77777777" w:rsidR="00D303BF" w:rsidRDefault="00D303BF" w:rsidP="00B261CE">
      <w:pPr>
        <w:jc w:val="center"/>
        <w:rPr>
          <w:bCs/>
          <w:sz w:val="24"/>
          <w:szCs w:val="24"/>
        </w:rPr>
      </w:pPr>
    </w:p>
    <w:p w14:paraId="22BC07E0" w14:textId="77777777" w:rsidR="00D303BF" w:rsidRDefault="00D303BF" w:rsidP="00B261CE">
      <w:pPr>
        <w:jc w:val="center"/>
        <w:rPr>
          <w:bCs/>
          <w:sz w:val="24"/>
          <w:szCs w:val="24"/>
        </w:rPr>
      </w:pPr>
    </w:p>
    <w:p w14:paraId="2286D386" w14:textId="77777777" w:rsidR="00D303BF" w:rsidRDefault="00D303BF" w:rsidP="00B261CE">
      <w:pPr>
        <w:jc w:val="center"/>
        <w:rPr>
          <w:bCs/>
          <w:sz w:val="24"/>
          <w:szCs w:val="24"/>
        </w:rPr>
      </w:pPr>
    </w:p>
    <w:p w14:paraId="296D8988" w14:textId="77777777" w:rsidR="00D303BF" w:rsidRDefault="00D303BF" w:rsidP="00D303BF">
      <w:pPr>
        <w:jc w:val="right"/>
        <w:rPr>
          <w:bCs/>
          <w:sz w:val="24"/>
          <w:szCs w:val="24"/>
        </w:rPr>
      </w:pPr>
    </w:p>
    <w:p w14:paraId="6A41F5AE" w14:textId="77777777" w:rsidR="00D303BF" w:rsidRDefault="00D303BF" w:rsidP="00D303BF">
      <w:pPr>
        <w:jc w:val="right"/>
        <w:rPr>
          <w:bCs/>
          <w:sz w:val="24"/>
          <w:szCs w:val="24"/>
        </w:rPr>
      </w:pPr>
    </w:p>
    <w:p w14:paraId="7F7AF4CA" w14:textId="77777777" w:rsidR="00D303BF" w:rsidRDefault="00D303BF" w:rsidP="00D303BF">
      <w:pPr>
        <w:jc w:val="right"/>
        <w:rPr>
          <w:bCs/>
          <w:sz w:val="24"/>
          <w:szCs w:val="24"/>
        </w:rPr>
      </w:pPr>
    </w:p>
    <w:p w14:paraId="2B0DEEC2" w14:textId="77777777" w:rsidR="00D303BF" w:rsidRDefault="00D303BF" w:rsidP="00D303BF">
      <w:pPr>
        <w:jc w:val="right"/>
        <w:rPr>
          <w:sz w:val="24"/>
          <w:szCs w:val="24"/>
        </w:rPr>
      </w:pPr>
    </w:p>
    <w:p w14:paraId="508D483D" w14:textId="77777777" w:rsidR="00D303BF" w:rsidRDefault="00D303BF" w:rsidP="00D303BF">
      <w:pPr>
        <w:jc w:val="right"/>
        <w:rPr>
          <w:sz w:val="24"/>
          <w:szCs w:val="24"/>
        </w:rPr>
      </w:pPr>
    </w:p>
    <w:p w14:paraId="57193C1A" w14:textId="77777777" w:rsidR="00D303BF" w:rsidRDefault="00D303BF" w:rsidP="00D303BF">
      <w:pPr>
        <w:jc w:val="right"/>
        <w:rPr>
          <w:sz w:val="24"/>
          <w:szCs w:val="24"/>
        </w:rPr>
      </w:pPr>
    </w:p>
    <w:p w14:paraId="7E239984" w14:textId="77777777" w:rsidR="00D303BF" w:rsidRDefault="00D303BF" w:rsidP="00D303BF">
      <w:pPr>
        <w:jc w:val="right"/>
        <w:rPr>
          <w:sz w:val="24"/>
          <w:szCs w:val="24"/>
        </w:rPr>
      </w:pPr>
    </w:p>
    <w:p w14:paraId="36C5689F" w14:textId="77777777" w:rsidR="00D303BF" w:rsidRDefault="00D303BF" w:rsidP="00D303BF">
      <w:pPr>
        <w:jc w:val="right"/>
        <w:rPr>
          <w:sz w:val="24"/>
          <w:szCs w:val="24"/>
        </w:rPr>
      </w:pPr>
    </w:p>
    <w:p w14:paraId="4E4B656A" w14:textId="77777777" w:rsidR="00D303BF" w:rsidRDefault="00D303BF" w:rsidP="00D303BF">
      <w:pPr>
        <w:jc w:val="right"/>
        <w:rPr>
          <w:sz w:val="24"/>
          <w:szCs w:val="24"/>
        </w:rPr>
      </w:pPr>
    </w:p>
    <w:p w14:paraId="3D7E828D" w14:textId="77777777" w:rsidR="00D303BF" w:rsidRDefault="00D303BF" w:rsidP="00D303BF">
      <w:pPr>
        <w:jc w:val="right"/>
        <w:rPr>
          <w:sz w:val="24"/>
          <w:szCs w:val="24"/>
        </w:rPr>
      </w:pPr>
    </w:p>
    <w:p w14:paraId="39633C68" w14:textId="77777777" w:rsidR="00D303BF" w:rsidRDefault="00D303BF" w:rsidP="00D303BF">
      <w:pPr>
        <w:jc w:val="right"/>
        <w:rPr>
          <w:sz w:val="24"/>
          <w:szCs w:val="24"/>
        </w:rPr>
      </w:pPr>
    </w:p>
    <w:p w14:paraId="2F112BD0" w14:textId="77777777" w:rsidR="00D303BF" w:rsidRDefault="00D303BF" w:rsidP="00D303BF">
      <w:pPr>
        <w:jc w:val="right"/>
        <w:rPr>
          <w:sz w:val="24"/>
          <w:szCs w:val="24"/>
        </w:rPr>
      </w:pPr>
    </w:p>
    <w:p w14:paraId="40CA8FB9" w14:textId="77777777" w:rsidR="00D303BF" w:rsidRDefault="00D303BF" w:rsidP="00D303BF">
      <w:pPr>
        <w:jc w:val="right"/>
        <w:rPr>
          <w:sz w:val="24"/>
          <w:szCs w:val="24"/>
        </w:rPr>
      </w:pPr>
    </w:p>
    <w:p w14:paraId="35F878C9" w14:textId="77777777" w:rsidR="00D303BF" w:rsidRDefault="00D303BF" w:rsidP="00D303BF">
      <w:pPr>
        <w:jc w:val="right"/>
        <w:rPr>
          <w:sz w:val="24"/>
          <w:szCs w:val="24"/>
        </w:rPr>
      </w:pPr>
    </w:p>
    <w:p w14:paraId="183E82ED" w14:textId="77777777" w:rsidR="00D303BF" w:rsidRDefault="00D303BF" w:rsidP="00D303BF">
      <w:pPr>
        <w:jc w:val="right"/>
        <w:rPr>
          <w:sz w:val="24"/>
          <w:szCs w:val="24"/>
        </w:rPr>
      </w:pPr>
    </w:p>
    <w:p w14:paraId="313171A6" w14:textId="77777777" w:rsidR="00D303BF" w:rsidRDefault="00D303BF" w:rsidP="00D303BF">
      <w:pPr>
        <w:jc w:val="right"/>
        <w:rPr>
          <w:sz w:val="24"/>
          <w:szCs w:val="24"/>
        </w:rPr>
      </w:pPr>
    </w:p>
    <w:p w14:paraId="50E1C5F2" w14:textId="77777777" w:rsidR="00D303BF" w:rsidRDefault="00D303BF" w:rsidP="00D303BF">
      <w:pPr>
        <w:jc w:val="right"/>
        <w:rPr>
          <w:sz w:val="24"/>
          <w:szCs w:val="24"/>
        </w:rPr>
      </w:pPr>
    </w:p>
    <w:p w14:paraId="0073AA30" w14:textId="77777777" w:rsidR="00D303BF" w:rsidRDefault="00D303BF" w:rsidP="00D303BF">
      <w:pPr>
        <w:jc w:val="right"/>
        <w:rPr>
          <w:sz w:val="24"/>
          <w:szCs w:val="24"/>
        </w:rPr>
      </w:pPr>
    </w:p>
    <w:p w14:paraId="70549BAC" w14:textId="77777777" w:rsidR="00D303BF" w:rsidRDefault="00D303BF" w:rsidP="00D303BF">
      <w:pPr>
        <w:jc w:val="right"/>
        <w:rPr>
          <w:sz w:val="24"/>
          <w:szCs w:val="24"/>
        </w:rPr>
      </w:pPr>
    </w:p>
    <w:p w14:paraId="78E50414" w14:textId="77777777" w:rsidR="00D303BF" w:rsidRDefault="00D303BF" w:rsidP="00D303BF">
      <w:pPr>
        <w:jc w:val="right"/>
        <w:rPr>
          <w:sz w:val="24"/>
          <w:szCs w:val="24"/>
        </w:rPr>
      </w:pPr>
    </w:p>
    <w:p w14:paraId="04DA5C8B" w14:textId="77777777" w:rsidR="00D303BF" w:rsidRDefault="00D303BF" w:rsidP="00D303BF">
      <w:pPr>
        <w:jc w:val="right"/>
        <w:rPr>
          <w:sz w:val="24"/>
          <w:szCs w:val="24"/>
        </w:rPr>
      </w:pPr>
    </w:p>
    <w:p w14:paraId="481CFBEA" w14:textId="77777777" w:rsidR="00D303BF" w:rsidRDefault="00D303BF" w:rsidP="00D303BF">
      <w:pPr>
        <w:jc w:val="right"/>
        <w:rPr>
          <w:sz w:val="24"/>
          <w:szCs w:val="24"/>
        </w:rPr>
      </w:pPr>
      <w:r>
        <w:rPr>
          <w:sz w:val="24"/>
          <w:szCs w:val="24"/>
        </w:rPr>
        <w:t>Таблица №</w:t>
      </w:r>
      <w:r w:rsidR="003C0C62">
        <w:rPr>
          <w:sz w:val="24"/>
          <w:szCs w:val="24"/>
        </w:rPr>
        <w:t>6</w:t>
      </w:r>
    </w:p>
    <w:p w14:paraId="1AF91B6C" w14:textId="77777777" w:rsidR="00D303BF" w:rsidRDefault="00D303BF" w:rsidP="00D303BF">
      <w:pPr>
        <w:jc w:val="right"/>
      </w:pPr>
      <w:r>
        <w:rPr>
          <w:sz w:val="24"/>
          <w:szCs w:val="24"/>
        </w:rPr>
        <w:tab/>
      </w:r>
      <w:r>
        <w:t>к приложению 1</w:t>
      </w:r>
    </w:p>
    <w:p w14:paraId="619DC8C9" w14:textId="77777777" w:rsidR="00B261CE" w:rsidRPr="0093771B" w:rsidRDefault="00D303BF" w:rsidP="00B261CE">
      <w:pPr>
        <w:jc w:val="center"/>
        <w:rPr>
          <w:bCs/>
          <w:sz w:val="24"/>
          <w:szCs w:val="24"/>
        </w:rPr>
      </w:pPr>
      <w:r w:rsidRPr="0093771B">
        <w:rPr>
          <w:bCs/>
          <w:sz w:val="24"/>
          <w:szCs w:val="24"/>
        </w:rPr>
        <w:t>ИНФОРМАЦИЯ</w:t>
      </w:r>
    </w:p>
    <w:p w14:paraId="7D2CBCF4" w14:textId="77777777" w:rsidR="00B261CE" w:rsidRDefault="00B261CE" w:rsidP="00B261CE">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w:t>
      </w:r>
      <w:proofErr w:type="spellStart"/>
      <w:r w:rsidRPr="0093771B">
        <w:rPr>
          <w:bCs/>
          <w:sz w:val="24"/>
          <w:szCs w:val="24"/>
        </w:rPr>
        <w:t>софинансирования</w:t>
      </w:r>
      <w:proofErr w:type="spellEnd"/>
      <w:r w:rsidRPr="0093771B">
        <w:rPr>
          <w:bCs/>
          <w:sz w:val="24"/>
          <w:szCs w:val="24"/>
        </w:rPr>
        <w:t xml:space="preserve"> расходных обязательств </w:t>
      </w:r>
      <w:r w:rsidR="00DD482A">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3C0C62">
        <w:rPr>
          <w:sz w:val="24"/>
          <w:szCs w:val="24"/>
        </w:rPr>
        <w:t xml:space="preserve">«Развитие транспортной системы» </w:t>
      </w:r>
      <w:r w:rsidRPr="0093771B">
        <w:rPr>
          <w:bCs/>
          <w:iCs/>
          <w:sz w:val="24"/>
          <w:szCs w:val="24"/>
        </w:rPr>
        <w:t xml:space="preserve">в </w:t>
      </w:r>
      <w:r w:rsidR="003C0C62">
        <w:rPr>
          <w:bCs/>
          <w:iCs/>
          <w:sz w:val="24"/>
          <w:szCs w:val="24"/>
        </w:rPr>
        <w:t>201</w:t>
      </w:r>
      <w:r w:rsidR="00B3003B">
        <w:rPr>
          <w:bCs/>
          <w:iCs/>
          <w:sz w:val="24"/>
          <w:szCs w:val="24"/>
        </w:rPr>
        <w:t>8</w:t>
      </w:r>
      <w:r w:rsidRPr="0093771B">
        <w:rPr>
          <w:bCs/>
          <w:iCs/>
          <w:sz w:val="24"/>
          <w:szCs w:val="24"/>
        </w:rPr>
        <w:t xml:space="preserve"> году</w:t>
      </w:r>
    </w:p>
    <w:p w14:paraId="3859D919" w14:textId="77777777" w:rsidR="00B261CE" w:rsidRPr="0093771B" w:rsidRDefault="00B261CE" w:rsidP="00B261CE">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B261CE" w:rsidRPr="0093771B" w14:paraId="4A99D486" w14:textId="77777777" w:rsidTr="00424192">
        <w:trPr>
          <w:trHeight w:val="560"/>
        </w:trPr>
        <w:tc>
          <w:tcPr>
            <w:tcW w:w="709" w:type="dxa"/>
            <w:vMerge w:val="restart"/>
            <w:tcBorders>
              <w:top w:val="single" w:sz="4" w:space="0" w:color="auto"/>
              <w:left w:val="single" w:sz="4" w:space="0" w:color="auto"/>
              <w:right w:val="single" w:sz="4" w:space="0" w:color="auto"/>
            </w:tcBorders>
          </w:tcPr>
          <w:p w14:paraId="69EA62AE" w14:textId="77777777" w:rsidR="00B261CE" w:rsidRPr="0093771B" w:rsidRDefault="00B261CE" w:rsidP="00424192">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D89BCE" w14:textId="77777777" w:rsidR="00B261CE" w:rsidRPr="0093771B" w:rsidRDefault="00B261CE" w:rsidP="00424192">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14:paraId="13DE0B93" w14:textId="77777777" w:rsidR="00B261CE" w:rsidRPr="0093771B" w:rsidRDefault="00B261CE" w:rsidP="00424192">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14:paraId="486EC2CB" w14:textId="77777777" w:rsidR="00B261CE" w:rsidRPr="0093771B" w:rsidRDefault="00B261CE" w:rsidP="00424192">
            <w:pPr>
              <w:jc w:val="center"/>
              <w:rPr>
                <w:bCs/>
                <w:sz w:val="24"/>
                <w:szCs w:val="24"/>
              </w:rPr>
            </w:pPr>
            <w:r w:rsidRPr="0093771B">
              <w:rPr>
                <w:bCs/>
                <w:sz w:val="24"/>
                <w:szCs w:val="24"/>
              </w:rPr>
              <w:t xml:space="preserve">Установленный объем </w:t>
            </w:r>
            <w:proofErr w:type="spellStart"/>
            <w:r w:rsidRPr="0093771B">
              <w:rPr>
                <w:bCs/>
                <w:sz w:val="24"/>
                <w:szCs w:val="24"/>
              </w:rPr>
              <w:t>софинансиров</w:t>
            </w:r>
            <w:r w:rsidRPr="0093771B">
              <w:rPr>
                <w:bCs/>
                <w:sz w:val="24"/>
                <w:szCs w:val="24"/>
              </w:rPr>
              <w:t>а</w:t>
            </w:r>
            <w:r w:rsidRPr="0093771B">
              <w:rPr>
                <w:bCs/>
                <w:sz w:val="24"/>
                <w:szCs w:val="24"/>
              </w:rPr>
              <w:t>ния</w:t>
            </w:r>
            <w:proofErr w:type="spellEnd"/>
            <w:r w:rsidRPr="0093771B">
              <w:rPr>
                <w:bCs/>
                <w:sz w:val="24"/>
                <w:szCs w:val="24"/>
              </w:rPr>
              <w:t xml:space="preserve">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14:paraId="5C33CF05" w14:textId="77777777" w:rsidR="00B261CE" w:rsidRPr="0093771B" w:rsidRDefault="00B261CE" w:rsidP="00424192">
            <w:pPr>
              <w:jc w:val="center"/>
              <w:rPr>
                <w:bCs/>
                <w:sz w:val="24"/>
                <w:szCs w:val="24"/>
              </w:rPr>
            </w:pPr>
            <w:r w:rsidRPr="0093771B">
              <w:rPr>
                <w:bCs/>
                <w:sz w:val="24"/>
                <w:szCs w:val="24"/>
              </w:rPr>
              <w:t>Объем фактических расходов</w:t>
            </w:r>
          </w:p>
        </w:tc>
      </w:tr>
      <w:tr w:rsidR="00B261CE" w:rsidRPr="0093771B" w14:paraId="7423BC1C" w14:textId="77777777" w:rsidTr="00424192">
        <w:trPr>
          <w:trHeight w:val="698"/>
        </w:trPr>
        <w:tc>
          <w:tcPr>
            <w:tcW w:w="709" w:type="dxa"/>
            <w:vMerge/>
            <w:tcBorders>
              <w:left w:val="single" w:sz="4" w:space="0" w:color="auto"/>
              <w:right w:val="single" w:sz="4" w:space="0" w:color="auto"/>
            </w:tcBorders>
          </w:tcPr>
          <w:p w14:paraId="0A7AED21" w14:textId="77777777"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28E7B34D" w14:textId="77777777" w:rsidR="00B261CE" w:rsidRPr="0093771B" w:rsidRDefault="00B261CE" w:rsidP="00424192">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14:paraId="5BD6602C" w14:textId="77777777" w:rsidR="00B261CE" w:rsidRPr="0093771B" w:rsidRDefault="00B261CE" w:rsidP="00424192">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14:paraId="4A345199" w14:textId="77777777" w:rsidR="00B261CE" w:rsidRPr="0093771B" w:rsidRDefault="00B261CE" w:rsidP="00424192">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14:paraId="542B3DB6" w14:textId="77777777" w:rsidR="00B261CE" w:rsidRPr="0093771B" w:rsidRDefault="00B261CE" w:rsidP="00424192">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14:paraId="19EB54DF" w14:textId="77777777" w:rsidR="00B261CE" w:rsidRPr="0093771B" w:rsidRDefault="00B261CE" w:rsidP="00424192">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B261CE" w:rsidRPr="0093771B" w14:paraId="100A5811" w14:textId="77777777" w:rsidTr="00424192">
        <w:trPr>
          <w:trHeight w:val="411"/>
        </w:trPr>
        <w:tc>
          <w:tcPr>
            <w:tcW w:w="709" w:type="dxa"/>
            <w:vMerge/>
            <w:tcBorders>
              <w:left w:val="single" w:sz="4" w:space="0" w:color="auto"/>
              <w:bottom w:val="single" w:sz="4" w:space="0" w:color="auto"/>
              <w:right w:val="single" w:sz="4" w:space="0" w:color="auto"/>
            </w:tcBorders>
          </w:tcPr>
          <w:p w14:paraId="19F47ADB" w14:textId="77777777"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5319E0A0" w14:textId="77777777" w:rsidR="00B261CE" w:rsidRPr="0093771B" w:rsidRDefault="00B261CE" w:rsidP="00424192">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14:paraId="22CB3564" w14:textId="77777777" w:rsidR="00B261CE" w:rsidRPr="0093771B" w:rsidRDefault="00B261CE" w:rsidP="00424192">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14:paraId="68CBF9F1" w14:textId="77777777" w:rsidR="00B261CE" w:rsidRPr="0093771B" w:rsidRDefault="00B261CE" w:rsidP="00424192">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14:paraId="744090BA" w14:textId="77777777" w:rsidR="00B261CE" w:rsidRPr="0093771B" w:rsidRDefault="00B261CE" w:rsidP="00424192">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14:paraId="6BFD2B46" w14:textId="77777777" w:rsidR="00B261CE" w:rsidRPr="0093771B" w:rsidRDefault="00B261CE" w:rsidP="00424192">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14:paraId="6A72186F" w14:textId="77777777" w:rsidR="00B261CE" w:rsidRPr="0093771B" w:rsidRDefault="00B261CE" w:rsidP="00424192">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14:paraId="36204BD7" w14:textId="77777777" w:rsidR="00B261CE" w:rsidRPr="0093771B" w:rsidRDefault="00B261CE" w:rsidP="00424192">
            <w:pPr>
              <w:jc w:val="center"/>
              <w:rPr>
                <w:bCs/>
                <w:sz w:val="24"/>
                <w:szCs w:val="24"/>
              </w:rPr>
            </w:pPr>
            <w:r w:rsidRPr="0093771B">
              <w:rPr>
                <w:bCs/>
                <w:sz w:val="24"/>
                <w:szCs w:val="24"/>
              </w:rPr>
              <w:t>%</w:t>
            </w:r>
          </w:p>
        </w:tc>
      </w:tr>
      <w:tr w:rsidR="00B261CE" w:rsidRPr="0093771B" w14:paraId="10F01ABF" w14:textId="77777777" w:rsidTr="00424192">
        <w:trPr>
          <w:trHeight w:val="315"/>
        </w:trPr>
        <w:tc>
          <w:tcPr>
            <w:tcW w:w="709" w:type="dxa"/>
            <w:tcBorders>
              <w:top w:val="nil"/>
              <w:left w:val="single" w:sz="4" w:space="0" w:color="auto"/>
              <w:bottom w:val="single" w:sz="4" w:space="0" w:color="auto"/>
              <w:right w:val="single" w:sz="4" w:space="0" w:color="auto"/>
            </w:tcBorders>
          </w:tcPr>
          <w:p w14:paraId="77E1394C" w14:textId="77777777" w:rsidR="00B261CE" w:rsidRPr="0093771B" w:rsidRDefault="00B261CE" w:rsidP="00424192">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14:paraId="1660107F" w14:textId="77777777" w:rsidR="00B261CE" w:rsidRPr="0093771B" w:rsidRDefault="00B261CE" w:rsidP="00424192">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14:paraId="7E65A396" w14:textId="77777777" w:rsidR="00B261CE" w:rsidRPr="0093771B" w:rsidRDefault="00B261CE" w:rsidP="00424192">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14:paraId="1C41AE53" w14:textId="77777777" w:rsidR="00B261CE" w:rsidRPr="0093771B" w:rsidRDefault="00B261CE" w:rsidP="00424192">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14:paraId="1EC9714F" w14:textId="77777777" w:rsidR="00B261CE" w:rsidRPr="0093771B" w:rsidRDefault="00B261CE" w:rsidP="00424192">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14:paraId="310C9E4B" w14:textId="77777777" w:rsidR="00B261CE" w:rsidRPr="0093771B" w:rsidRDefault="00B261CE" w:rsidP="00424192">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14:paraId="4C217EBC" w14:textId="77777777" w:rsidR="00B261CE" w:rsidRPr="0093771B" w:rsidRDefault="00B261CE" w:rsidP="00424192">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14:paraId="3C07C3D2" w14:textId="77777777" w:rsidR="00B261CE" w:rsidRPr="0093771B" w:rsidRDefault="00B261CE" w:rsidP="00424192">
            <w:pPr>
              <w:jc w:val="center"/>
              <w:rPr>
                <w:sz w:val="24"/>
                <w:szCs w:val="24"/>
              </w:rPr>
            </w:pPr>
            <w:r w:rsidRPr="0093771B">
              <w:rPr>
                <w:sz w:val="24"/>
                <w:szCs w:val="24"/>
              </w:rPr>
              <w:t>8</w:t>
            </w:r>
          </w:p>
        </w:tc>
      </w:tr>
      <w:tr w:rsidR="00B261CE" w:rsidRPr="0093771B" w14:paraId="65900B65" w14:textId="77777777" w:rsidTr="00424192">
        <w:trPr>
          <w:trHeight w:val="315"/>
        </w:trPr>
        <w:tc>
          <w:tcPr>
            <w:tcW w:w="709" w:type="dxa"/>
            <w:tcBorders>
              <w:top w:val="nil"/>
              <w:left w:val="single" w:sz="4" w:space="0" w:color="auto"/>
              <w:bottom w:val="single" w:sz="4" w:space="0" w:color="auto"/>
              <w:right w:val="single" w:sz="4" w:space="0" w:color="auto"/>
            </w:tcBorders>
          </w:tcPr>
          <w:p w14:paraId="663EC17D" w14:textId="77777777" w:rsidR="00B261CE" w:rsidRPr="0093771B" w:rsidRDefault="00B261CE" w:rsidP="00424192">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14:paraId="1091C9C8" w14:textId="77777777" w:rsidR="00B261CE" w:rsidRDefault="00032DD4" w:rsidP="00032DD4">
            <w:pPr>
              <w:jc w:val="center"/>
              <w:rPr>
                <w:sz w:val="24"/>
                <w:szCs w:val="24"/>
              </w:rPr>
            </w:pPr>
            <w:r>
              <w:rPr>
                <w:sz w:val="24"/>
                <w:szCs w:val="24"/>
              </w:rPr>
              <w:t>-</w:t>
            </w:r>
          </w:p>
          <w:p w14:paraId="43F6AA50" w14:textId="77777777" w:rsidR="00032DD4" w:rsidRPr="007A210E" w:rsidRDefault="00032DD4" w:rsidP="00424192">
            <w:pPr>
              <w:rPr>
                <w:sz w:val="24"/>
                <w:szCs w:val="24"/>
              </w:rPr>
            </w:pPr>
          </w:p>
        </w:tc>
        <w:tc>
          <w:tcPr>
            <w:tcW w:w="2068" w:type="dxa"/>
            <w:tcBorders>
              <w:top w:val="nil"/>
              <w:left w:val="nil"/>
              <w:bottom w:val="single" w:sz="4" w:space="0" w:color="auto"/>
              <w:right w:val="single" w:sz="4" w:space="0" w:color="auto"/>
            </w:tcBorders>
            <w:shd w:val="clear" w:color="auto" w:fill="auto"/>
          </w:tcPr>
          <w:p w14:paraId="68F0A2CA" w14:textId="77777777" w:rsidR="00B261CE" w:rsidRPr="0093771B" w:rsidRDefault="007A210E" w:rsidP="007A210E">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14:paraId="72A21684" w14:textId="77777777" w:rsidR="00B261CE" w:rsidRPr="0093771B" w:rsidRDefault="007A210E" w:rsidP="007A210E">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14:paraId="4F46BED0" w14:textId="77777777" w:rsidR="00B261CE" w:rsidRPr="0093771B" w:rsidRDefault="007A210E" w:rsidP="007A210E">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14:paraId="68130AF3" w14:textId="77777777" w:rsidR="00B261CE" w:rsidRPr="0093771B" w:rsidRDefault="007A210E" w:rsidP="007A210E">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14:paraId="3D9800DE" w14:textId="77777777" w:rsidR="00B261CE" w:rsidRPr="0093771B" w:rsidRDefault="007A210E" w:rsidP="007A210E">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14:paraId="0B661068" w14:textId="77777777" w:rsidR="00B261CE" w:rsidRPr="0093771B" w:rsidRDefault="007A210E" w:rsidP="007A210E">
            <w:pPr>
              <w:jc w:val="center"/>
              <w:rPr>
                <w:sz w:val="24"/>
                <w:szCs w:val="24"/>
              </w:rPr>
            </w:pPr>
            <w:r>
              <w:rPr>
                <w:sz w:val="24"/>
                <w:szCs w:val="24"/>
              </w:rPr>
              <w:t>0,0</w:t>
            </w:r>
          </w:p>
        </w:tc>
      </w:tr>
    </w:tbl>
    <w:p w14:paraId="62120292" w14:textId="77777777" w:rsidR="00B261CE" w:rsidRPr="0093771B" w:rsidRDefault="00B261CE" w:rsidP="00B261CE">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14:paraId="67F995EB" w14:textId="77777777" w:rsidR="00B261CE" w:rsidRDefault="00B261CE" w:rsidP="00B261CE">
      <w:pPr>
        <w:widowControl w:val="0"/>
        <w:autoSpaceDE w:val="0"/>
        <w:autoSpaceDN w:val="0"/>
        <w:adjustRightInd w:val="0"/>
        <w:jc w:val="right"/>
        <w:outlineLvl w:val="2"/>
        <w:rPr>
          <w:sz w:val="24"/>
          <w:szCs w:val="24"/>
        </w:rPr>
      </w:pPr>
    </w:p>
    <w:p w14:paraId="6CF95460" w14:textId="77777777" w:rsidR="00B261CE" w:rsidRDefault="00B261CE" w:rsidP="00B261CE">
      <w:pPr>
        <w:widowControl w:val="0"/>
        <w:autoSpaceDE w:val="0"/>
        <w:autoSpaceDN w:val="0"/>
        <w:adjustRightInd w:val="0"/>
        <w:jc w:val="right"/>
        <w:outlineLvl w:val="2"/>
        <w:rPr>
          <w:sz w:val="24"/>
          <w:szCs w:val="24"/>
        </w:rPr>
      </w:pPr>
    </w:p>
    <w:p w14:paraId="3426D851" w14:textId="77777777" w:rsidR="00B261CE" w:rsidRDefault="00B261CE" w:rsidP="00B261CE">
      <w:pPr>
        <w:widowControl w:val="0"/>
        <w:autoSpaceDE w:val="0"/>
        <w:autoSpaceDN w:val="0"/>
        <w:adjustRightInd w:val="0"/>
        <w:jc w:val="right"/>
        <w:outlineLvl w:val="2"/>
        <w:rPr>
          <w:sz w:val="24"/>
          <w:szCs w:val="24"/>
        </w:rPr>
      </w:pPr>
    </w:p>
    <w:p w14:paraId="51457590" w14:textId="77777777" w:rsidR="007A210E" w:rsidRDefault="007A210E" w:rsidP="00B261CE">
      <w:pPr>
        <w:widowControl w:val="0"/>
        <w:autoSpaceDE w:val="0"/>
        <w:autoSpaceDN w:val="0"/>
        <w:adjustRightInd w:val="0"/>
        <w:jc w:val="right"/>
        <w:outlineLvl w:val="2"/>
        <w:rPr>
          <w:sz w:val="24"/>
          <w:szCs w:val="24"/>
        </w:rPr>
      </w:pPr>
    </w:p>
    <w:p w14:paraId="70BC02DB" w14:textId="77777777" w:rsidR="007A210E" w:rsidRDefault="007A210E" w:rsidP="00B261CE">
      <w:pPr>
        <w:widowControl w:val="0"/>
        <w:autoSpaceDE w:val="0"/>
        <w:autoSpaceDN w:val="0"/>
        <w:adjustRightInd w:val="0"/>
        <w:jc w:val="right"/>
        <w:outlineLvl w:val="2"/>
        <w:rPr>
          <w:sz w:val="24"/>
          <w:szCs w:val="24"/>
        </w:rPr>
      </w:pPr>
    </w:p>
    <w:p w14:paraId="77C67AD3" w14:textId="77777777" w:rsidR="007A210E" w:rsidRDefault="007A210E" w:rsidP="00B261CE">
      <w:pPr>
        <w:widowControl w:val="0"/>
        <w:autoSpaceDE w:val="0"/>
        <w:autoSpaceDN w:val="0"/>
        <w:adjustRightInd w:val="0"/>
        <w:jc w:val="right"/>
        <w:outlineLvl w:val="2"/>
        <w:rPr>
          <w:sz w:val="24"/>
          <w:szCs w:val="24"/>
        </w:rPr>
      </w:pPr>
    </w:p>
    <w:p w14:paraId="1462E6D1" w14:textId="77777777" w:rsidR="007A210E" w:rsidRDefault="007A210E" w:rsidP="00B261CE">
      <w:pPr>
        <w:widowControl w:val="0"/>
        <w:autoSpaceDE w:val="0"/>
        <w:autoSpaceDN w:val="0"/>
        <w:adjustRightInd w:val="0"/>
        <w:jc w:val="right"/>
        <w:outlineLvl w:val="2"/>
        <w:rPr>
          <w:sz w:val="24"/>
          <w:szCs w:val="24"/>
        </w:rPr>
      </w:pPr>
    </w:p>
    <w:p w14:paraId="313DA4A3" w14:textId="77777777" w:rsidR="007A210E" w:rsidRDefault="007A210E" w:rsidP="00B261CE">
      <w:pPr>
        <w:widowControl w:val="0"/>
        <w:autoSpaceDE w:val="0"/>
        <w:autoSpaceDN w:val="0"/>
        <w:adjustRightInd w:val="0"/>
        <w:jc w:val="right"/>
        <w:outlineLvl w:val="2"/>
        <w:rPr>
          <w:sz w:val="24"/>
          <w:szCs w:val="24"/>
        </w:rPr>
      </w:pPr>
    </w:p>
    <w:p w14:paraId="24E1CA59" w14:textId="77777777" w:rsidR="007A210E" w:rsidRDefault="007A210E" w:rsidP="00B261CE">
      <w:pPr>
        <w:widowControl w:val="0"/>
        <w:autoSpaceDE w:val="0"/>
        <w:autoSpaceDN w:val="0"/>
        <w:adjustRightInd w:val="0"/>
        <w:jc w:val="right"/>
        <w:outlineLvl w:val="2"/>
        <w:rPr>
          <w:sz w:val="24"/>
          <w:szCs w:val="24"/>
        </w:rPr>
      </w:pPr>
    </w:p>
    <w:p w14:paraId="051C769A" w14:textId="77777777" w:rsidR="007A210E" w:rsidRDefault="007A210E" w:rsidP="00B261CE">
      <w:pPr>
        <w:widowControl w:val="0"/>
        <w:autoSpaceDE w:val="0"/>
        <w:autoSpaceDN w:val="0"/>
        <w:adjustRightInd w:val="0"/>
        <w:jc w:val="right"/>
        <w:outlineLvl w:val="2"/>
        <w:rPr>
          <w:sz w:val="24"/>
          <w:szCs w:val="24"/>
        </w:rPr>
      </w:pPr>
    </w:p>
    <w:p w14:paraId="2FFEA340" w14:textId="77777777" w:rsidR="007A210E" w:rsidRDefault="007A210E" w:rsidP="00B261CE">
      <w:pPr>
        <w:widowControl w:val="0"/>
        <w:autoSpaceDE w:val="0"/>
        <w:autoSpaceDN w:val="0"/>
        <w:adjustRightInd w:val="0"/>
        <w:jc w:val="right"/>
        <w:outlineLvl w:val="2"/>
        <w:rPr>
          <w:sz w:val="24"/>
          <w:szCs w:val="24"/>
        </w:rPr>
      </w:pPr>
    </w:p>
    <w:p w14:paraId="56C995A8" w14:textId="77777777" w:rsidR="007A210E" w:rsidRDefault="007A210E" w:rsidP="00B261CE">
      <w:pPr>
        <w:widowControl w:val="0"/>
        <w:autoSpaceDE w:val="0"/>
        <w:autoSpaceDN w:val="0"/>
        <w:adjustRightInd w:val="0"/>
        <w:jc w:val="right"/>
        <w:outlineLvl w:val="2"/>
        <w:rPr>
          <w:sz w:val="24"/>
          <w:szCs w:val="24"/>
        </w:rPr>
      </w:pPr>
    </w:p>
    <w:p w14:paraId="0E7F2BD8" w14:textId="77777777" w:rsidR="007A210E" w:rsidRDefault="007A210E" w:rsidP="00B261CE">
      <w:pPr>
        <w:widowControl w:val="0"/>
        <w:autoSpaceDE w:val="0"/>
        <w:autoSpaceDN w:val="0"/>
        <w:adjustRightInd w:val="0"/>
        <w:jc w:val="right"/>
        <w:outlineLvl w:val="2"/>
        <w:rPr>
          <w:sz w:val="24"/>
          <w:szCs w:val="24"/>
        </w:rPr>
      </w:pPr>
    </w:p>
    <w:p w14:paraId="3FC1C0D4" w14:textId="77777777" w:rsidR="007A210E" w:rsidRDefault="007A210E" w:rsidP="007A210E">
      <w:pPr>
        <w:jc w:val="right"/>
        <w:rPr>
          <w:sz w:val="24"/>
          <w:szCs w:val="24"/>
        </w:rPr>
      </w:pPr>
      <w:r>
        <w:rPr>
          <w:sz w:val="24"/>
          <w:szCs w:val="24"/>
        </w:rPr>
        <w:t>Таблица №7</w:t>
      </w:r>
    </w:p>
    <w:p w14:paraId="070F6A2C" w14:textId="77777777" w:rsidR="007A210E" w:rsidRDefault="007A210E" w:rsidP="007A210E">
      <w:pPr>
        <w:jc w:val="right"/>
      </w:pPr>
      <w:r>
        <w:rPr>
          <w:sz w:val="24"/>
          <w:szCs w:val="24"/>
        </w:rPr>
        <w:tab/>
      </w:r>
      <w:r>
        <w:t>к приложению 1</w:t>
      </w:r>
    </w:p>
    <w:p w14:paraId="7568D5B3" w14:textId="77777777" w:rsidR="00B261CE" w:rsidRPr="0093771B" w:rsidRDefault="00B261CE" w:rsidP="00B261CE">
      <w:pPr>
        <w:widowControl w:val="0"/>
        <w:autoSpaceDE w:val="0"/>
        <w:autoSpaceDN w:val="0"/>
        <w:adjustRightInd w:val="0"/>
        <w:jc w:val="right"/>
        <w:outlineLvl w:val="2"/>
        <w:rPr>
          <w:sz w:val="24"/>
          <w:szCs w:val="24"/>
        </w:rPr>
      </w:pPr>
    </w:p>
    <w:p w14:paraId="51DB2B50" w14:textId="77777777" w:rsidR="00B261CE" w:rsidRPr="0093771B" w:rsidRDefault="00B261CE" w:rsidP="00B261CE">
      <w:pPr>
        <w:widowControl w:val="0"/>
        <w:autoSpaceDE w:val="0"/>
        <w:autoSpaceDN w:val="0"/>
        <w:adjustRightInd w:val="0"/>
        <w:jc w:val="right"/>
        <w:outlineLvl w:val="2"/>
        <w:rPr>
          <w:sz w:val="24"/>
          <w:szCs w:val="24"/>
        </w:rPr>
      </w:pPr>
    </w:p>
    <w:p w14:paraId="60197C7E" w14:textId="77777777"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14:paraId="4CC9E535" w14:textId="77777777"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sidR="00116151">
        <w:rPr>
          <w:sz w:val="24"/>
          <w:szCs w:val="24"/>
        </w:rPr>
        <w:t xml:space="preserve"> в 20</w:t>
      </w:r>
      <w:r w:rsidR="00B3003B">
        <w:rPr>
          <w:sz w:val="24"/>
          <w:szCs w:val="24"/>
        </w:rPr>
        <w:t>18</w:t>
      </w:r>
      <w:r w:rsidR="00116151">
        <w:rPr>
          <w:sz w:val="24"/>
          <w:szCs w:val="24"/>
        </w:rPr>
        <w:t xml:space="preserve"> году</w:t>
      </w:r>
    </w:p>
    <w:p w14:paraId="786B109F" w14:textId="77777777"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B261CE" w:rsidRPr="0093771B" w14:paraId="57525354" w14:textId="77777777" w:rsidTr="00424192">
        <w:tc>
          <w:tcPr>
            <w:tcW w:w="5211" w:type="dxa"/>
            <w:shd w:val="clear" w:color="auto" w:fill="auto"/>
          </w:tcPr>
          <w:p w14:paraId="3E6992F5" w14:textId="77777777" w:rsidR="00B261CE" w:rsidRPr="0093771B" w:rsidRDefault="00B261CE" w:rsidP="00424192">
            <w:pPr>
              <w:spacing w:line="360" w:lineRule="auto"/>
              <w:rPr>
                <w:sz w:val="24"/>
                <w:szCs w:val="24"/>
              </w:rPr>
            </w:pPr>
          </w:p>
        </w:tc>
        <w:tc>
          <w:tcPr>
            <w:tcW w:w="3402" w:type="dxa"/>
            <w:shd w:val="clear" w:color="auto" w:fill="auto"/>
          </w:tcPr>
          <w:p w14:paraId="733789C2" w14:textId="77777777"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34ACBFA1" w14:textId="77777777"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6240498B" w14:textId="77777777" w:rsidR="00B261CE" w:rsidRPr="0093771B" w:rsidRDefault="00B261CE" w:rsidP="00424192">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B261CE" w:rsidRPr="0093771B" w14:paraId="0F311C8C" w14:textId="77777777" w:rsidTr="00424192">
        <w:tc>
          <w:tcPr>
            <w:tcW w:w="5211" w:type="dxa"/>
            <w:shd w:val="clear" w:color="auto" w:fill="auto"/>
          </w:tcPr>
          <w:p w14:paraId="0C53A4B2" w14:textId="77777777" w:rsidR="00B261CE" w:rsidRPr="0093771B" w:rsidRDefault="00B261CE" w:rsidP="00424192">
            <w:pPr>
              <w:jc w:val="center"/>
              <w:rPr>
                <w:sz w:val="24"/>
                <w:szCs w:val="24"/>
              </w:rPr>
            </w:pPr>
            <w:r w:rsidRPr="0093771B">
              <w:rPr>
                <w:sz w:val="24"/>
                <w:szCs w:val="24"/>
              </w:rPr>
              <w:t>1</w:t>
            </w:r>
          </w:p>
        </w:tc>
        <w:tc>
          <w:tcPr>
            <w:tcW w:w="3402" w:type="dxa"/>
            <w:shd w:val="clear" w:color="auto" w:fill="auto"/>
          </w:tcPr>
          <w:p w14:paraId="7FE1F8B5" w14:textId="77777777" w:rsidR="00B261CE" w:rsidRPr="0093771B" w:rsidRDefault="00B261CE" w:rsidP="00424192">
            <w:pPr>
              <w:jc w:val="center"/>
              <w:rPr>
                <w:sz w:val="24"/>
                <w:szCs w:val="24"/>
              </w:rPr>
            </w:pPr>
            <w:r w:rsidRPr="0093771B">
              <w:rPr>
                <w:sz w:val="24"/>
                <w:szCs w:val="24"/>
              </w:rPr>
              <w:t>2</w:t>
            </w:r>
          </w:p>
        </w:tc>
        <w:tc>
          <w:tcPr>
            <w:tcW w:w="3260" w:type="dxa"/>
            <w:shd w:val="clear" w:color="auto" w:fill="auto"/>
          </w:tcPr>
          <w:p w14:paraId="1B0F32DD" w14:textId="77777777" w:rsidR="00B261CE" w:rsidRPr="0093771B" w:rsidRDefault="00B261CE" w:rsidP="00424192">
            <w:pPr>
              <w:jc w:val="center"/>
              <w:rPr>
                <w:sz w:val="24"/>
                <w:szCs w:val="24"/>
              </w:rPr>
            </w:pPr>
            <w:r w:rsidRPr="0093771B">
              <w:rPr>
                <w:sz w:val="24"/>
                <w:szCs w:val="24"/>
              </w:rPr>
              <w:t>3</w:t>
            </w:r>
          </w:p>
        </w:tc>
        <w:tc>
          <w:tcPr>
            <w:tcW w:w="2977" w:type="dxa"/>
            <w:shd w:val="clear" w:color="auto" w:fill="auto"/>
          </w:tcPr>
          <w:p w14:paraId="311F0C8C" w14:textId="77777777" w:rsidR="00B261CE" w:rsidRPr="0093771B" w:rsidRDefault="00B261CE" w:rsidP="00424192">
            <w:pPr>
              <w:jc w:val="center"/>
              <w:rPr>
                <w:sz w:val="24"/>
                <w:szCs w:val="24"/>
              </w:rPr>
            </w:pPr>
            <w:r w:rsidRPr="0093771B">
              <w:rPr>
                <w:sz w:val="24"/>
                <w:szCs w:val="24"/>
              </w:rPr>
              <w:t>4</w:t>
            </w:r>
          </w:p>
        </w:tc>
      </w:tr>
      <w:tr w:rsidR="00B261CE" w:rsidRPr="0093771B" w14:paraId="06DF30E4" w14:textId="77777777" w:rsidTr="00424192">
        <w:tc>
          <w:tcPr>
            <w:tcW w:w="5211" w:type="dxa"/>
            <w:shd w:val="clear" w:color="auto" w:fill="auto"/>
          </w:tcPr>
          <w:p w14:paraId="6A20D77C" w14:textId="77777777" w:rsidR="00B261CE" w:rsidRPr="0093771B" w:rsidRDefault="00B261CE" w:rsidP="00424192">
            <w:pPr>
              <w:spacing w:line="360" w:lineRule="auto"/>
              <w:rPr>
                <w:sz w:val="24"/>
                <w:szCs w:val="24"/>
              </w:rPr>
            </w:pPr>
            <w:r w:rsidRPr="0093771B">
              <w:rPr>
                <w:sz w:val="24"/>
                <w:szCs w:val="24"/>
              </w:rPr>
              <w:t>Всего, в том числе:</w:t>
            </w:r>
          </w:p>
        </w:tc>
        <w:tc>
          <w:tcPr>
            <w:tcW w:w="3402" w:type="dxa"/>
            <w:shd w:val="clear" w:color="auto" w:fill="auto"/>
          </w:tcPr>
          <w:p w14:paraId="08F7ABD5" w14:textId="77777777" w:rsidR="00B261CE" w:rsidRPr="0093771B" w:rsidRDefault="00116151" w:rsidP="00116151">
            <w:pPr>
              <w:spacing w:line="360" w:lineRule="auto"/>
              <w:jc w:val="center"/>
              <w:rPr>
                <w:szCs w:val="28"/>
              </w:rPr>
            </w:pPr>
            <w:r>
              <w:rPr>
                <w:szCs w:val="28"/>
              </w:rPr>
              <w:t>1</w:t>
            </w:r>
          </w:p>
        </w:tc>
        <w:tc>
          <w:tcPr>
            <w:tcW w:w="3260" w:type="dxa"/>
            <w:shd w:val="clear" w:color="auto" w:fill="auto"/>
          </w:tcPr>
          <w:p w14:paraId="2087C08E" w14:textId="77777777" w:rsidR="00B261CE" w:rsidRPr="0093771B" w:rsidRDefault="00116151" w:rsidP="00116151">
            <w:pPr>
              <w:spacing w:line="360" w:lineRule="auto"/>
              <w:jc w:val="center"/>
              <w:rPr>
                <w:szCs w:val="28"/>
              </w:rPr>
            </w:pPr>
            <w:r>
              <w:rPr>
                <w:szCs w:val="28"/>
              </w:rPr>
              <w:t>1</w:t>
            </w:r>
          </w:p>
        </w:tc>
        <w:tc>
          <w:tcPr>
            <w:tcW w:w="2977" w:type="dxa"/>
            <w:shd w:val="clear" w:color="auto" w:fill="auto"/>
          </w:tcPr>
          <w:p w14:paraId="12F2C794" w14:textId="77777777" w:rsidR="00B261CE" w:rsidRPr="0093771B" w:rsidRDefault="00116151" w:rsidP="00116151">
            <w:pPr>
              <w:spacing w:line="360" w:lineRule="auto"/>
              <w:jc w:val="center"/>
              <w:rPr>
                <w:szCs w:val="28"/>
              </w:rPr>
            </w:pPr>
            <w:r>
              <w:rPr>
                <w:szCs w:val="28"/>
              </w:rPr>
              <w:t>100,0</w:t>
            </w:r>
          </w:p>
        </w:tc>
      </w:tr>
      <w:tr w:rsidR="00B261CE" w:rsidRPr="0093771B" w14:paraId="3B5CF787" w14:textId="77777777" w:rsidTr="00424192">
        <w:tc>
          <w:tcPr>
            <w:tcW w:w="5211" w:type="dxa"/>
            <w:shd w:val="clear" w:color="auto" w:fill="auto"/>
          </w:tcPr>
          <w:p w14:paraId="3B63502D" w14:textId="77777777" w:rsidR="00B261CE" w:rsidRPr="0093771B" w:rsidRDefault="00B261C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6C07B4C6" w14:textId="77777777" w:rsidR="00B261CE" w:rsidRPr="0093771B" w:rsidRDefault="00B261CE" w:rsidP="00424192">
            <w:pPr>
              <w:rPr>
                <w:sz w:val="24"/>
                <w:szCs w:val="24"/>
              </w:rPr>
            </w:pPr>
          </w:p>
        </w:tc>
        <w:tc>
          <w:tcPr>
            <w:tcW w:w="3402" w:type="dxa"/>
            <w:shd w:val="clear" w:color="auto" w:fill="auto"/>
          </w:tcPr>
          <w:p w14:paraId="7EAEF561" w14:textId="77777777" w:rsidR="00B261CE" w:rsidRPr="0093771B" w:rsidRDefault="00116151" w:rsidP="00116151">
            <w:pPr>
              <w:spacing w:line="360" w:lineRule="auto"/>
              <w:jc w:val="center"/>
              <w:rPr>
                <w:szCs w:val="28"/>
              </w:rPr>
            </w:pPr>
            <w:r>
              <w:rPr>
                <w:szCs w:val="28"/>
              </w:rPr>
              <w:t>1</w:t>
            </w:r>
          </w:p>
        </w:tc>
        <w:tc>
          <w:tcPr>
            <w:tcW w:w="3260" w:type="dxa"/>
            <w:shd w:val="clear" w:color="auto" w:fill="auto"/>
          </w:tcPr>
          <w:p w14:paraId="19088858" w14:textId="77777777" w:rsidR="00B261CE" w:rsidRPr="0093771B" w:rsidRDefault="00116151" w:rsidP="00116151">
            <w:pPr>
              <w:spacing w:line="360" w:lineRule="auto"/>
              <w:jc w:val="center"/>
              <w:rPr>
                <w:szCs w:val="28"/>
              </w:rPr>
            </w:pPr>
            <w:r>
              <w:rPr>
                <w:szCs w:val="28"/>
              </w:rPr>
              <w:t>1</w:t>
            </w:r>
          </w:p>
        </w:tc>
        <w:tc>
          <w:tcPr>
            <w:tcW w:w="2977" w:type="dxa"/>
            <w:shd w:val="clear" w:color="auto" w:fill="auto"/>
            <w:vAlign w:val="center"/>
          </w:tcPr>
          <w:p w14:paraId="7763666A" w14:textId="77777777" w:rsidR="00B261CE" w:rsidRPr="0093771B" w:rsidRDefault="00B261CE" w:rsidP="00424192">
            <w:pPr>
              <w:spacing w:line="360" w:lineRule="auto"/>
              <w:jc w:val="center"/>
              <w:rPr>
                <w:sz w:val="28"/>
                <w:szCs w:val="28"/>
              </w:rPr>
            </w:pPr>
            <w:r w:rsidRPr="0093771B">
              <w:rPr>
                <w:sz w:val="28"/>
                <w:szCs w:val="28"/>
              </w:rPr>
              <w:t>Х</w:t>
            </w:r>
          </w:p>
        </w:tc>
      </w:tr>
      <w:tr w:rsidR="00B261CE" w:rsidRPr="0093771B" w14:paraId="69CDDE4A" w14:textId="77777777" w:rsidTr="00424192">
        <w:tc>
          <w:tcPr>
            <w:tcW w:w="5211" w:type="dxa"/>
            <w:shd w:val="clear" w:color="auto" w:fill="auto"/>
          </w:tcPr>
          <w:p w14:paraId="7890DC2B" w14:textId="77777777" w:rsidR="00B261CE" w:rsidRPr="0093771B" w:rsidRDefault="00B261C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685B4D90" w14:textId="77777777" w:rsidR="00B261CE" w:rsidRPr="0093771B" w:rsidRDefault="00B261CE" w:rsidP="00424192">
            <w:pPr>
              <w:rPr>
                <w:sz w:val="24"/>
                <w:szCs w:val="24"/>
              </w:rPr>
            </w:pPr>
          </w:p>
        </w:tc>
        <w:tc>
          <w:tcPr>
            <w:tcW w:w="3402" w:type="dxa"/>
            <w:shd w:val="clear" w:color="auto" w:fill="auto"/>
          </w:tcPr>
          <w:p w14:paraId="11BB758A" w14:textId="77777777" w:rsidR="00B261CE" w:rsidRPr="0093771B" w:rsidRDefault="00116151" w:rsidP="00116151">
            <w:pPr>
              <w:spacing w:line="360" w:lineRule="auto"/>
              <w:jc w:val="center"/>
              <w:rPr>
                <w:szCs w:val="28"/>
              </w:rPr>
            </w:pPr>
            <w:r>
              <w:rPr>
                <w:szCs w:val="28"/>
              </w:rPr>
              <w:t>0</w:t>
            </w:r>
          </w:p>
        </w:tc>
        <w:tc>
          <w:tcPr>
            <w:tcW w:w="3260" w:type="dxa"/>
            <w:shd w:val="clear" w:color="auto" w:fill="auto"/>
          </w:tcPr>
          <w:p w14:paraId="5F98FC02" w14:textId="77777777" w:rsidR="00B261CE" w:rsidRPr="0093771B" w:rsidRDefault="00116151" w:rsidP="00116151">
            <w:pPr>
              <w:spacing w:line="360" w:lineRule="auto"/>
              <w:jc w:val="center"/>
              <w:rPr>
                <w:szCs w:val="28"/>
              </w:rPr>
            </w:pPr>
            <w:r>
              <w:rPr>
                <w:szCs w:val="28"/>
              </w:rPr>
              <w:t>0</w:t>
            </w:r>
          </w:p>
        </w:tc>
        <w:tc>
          <w:tcPr>
            <w:tcW w:w="2977" w:type="dxa"/>
            <w:shd w:val="clear" w:color="auto" w:fill="auto"/>
            <w:vAlign w:val="center"/>
          </w:tcPr>
          <w:p w14:paraId="0B08C081" w14:textId="77777777" w:rsidR="00B261CE" w:rsidRPr="0093771B" w:rsidRDefault="00B261CE" w:rsidP="00424192">
            <w:pPr>
              <w:jc w:val="center"/>
              <w:rPr>
                <w:sz w:val="28"/>
                <w:szCs w:val="28"/>
              </w:rPr>
            </w:pPr>
            <w:r w:rsidRPr="0093771B">
              <w:rPr>
                <w:sz w:val="28"/>
                <w:szCs w:val="28"/>
              </w:rPr>
              <w:t>Х</w:t>
            </w:r>
          </w:p>
        </w:tc>
      </w:tr>
      <w:tr w:rsidR="00116151" w:rsidRPr="0093771B" w14:paraId="0F2AE523" w14:textId="77777777" w:rsidTr="00424192">
        <w:tc>
          <w:tcPr>
            <w:tcW w:w="5211" w:type="dxa"/>
            <w:shd w:val="clear" w:color="auto" w:fill="auto"/>
          </w:tcPr>
          <w:p w14:paraId="19D5BD63" w14:textId="77777777" w:rsidR="00116151" w:rsidRPr="0093771B" w:rsidRDefault="00116151"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 xml:space="preserve">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результата</w:t>
            </w:r>
          </w:p>
        </w:tc>
        <w:tc>
          <w:tcPr>
            <w:tcW w:w="3402" w:type="dxa"/>
            <w:shd w:val="clear" w:color="auto" w:fill="auto"/>
          </w:tcPr>
          <w:p w14:paraId="37CF4626" w14:textId="77777777" w:rsidR="00116151" w:rsidRPr="0093771B" w:rsidRDefault="00116151" w:rsidP="000648D1">
            <w:pPr>
              <w:spacing w:line="360" w:lineRule="auto"/>
              <w:jc w:val="center"/>
              <w:rPr>
                <w:szCs w:val="28"/>
              </w:rPr>
            </w:pPr>
            <w:r>
              <w:rPr>
                <w:szCs w:val="28"/>
              </w:rPr>
              <w:t>0</w:t>
            </w:r>
          </w:p>
        </w:tc>
        <w:tc>
          <w:tcPr>
            <w:tcW w:w="3260" w:type="dxa"/>
            <w:shd w:val="clear" w:color="auto" w:fill="auto"/>
          </w:tcPr>
          <w:p w14:paraId="25C2E8B6" w14:textId="77777777" w:rsidR="00116151" w:rsidRPr="0093771B" w:rsidRDefault="00116151" w:rsidP="000648D1">
            <w:pPr>
              <w:spacing w:line="360" w:lineRule="auto"/>
              <w:jc w:val="center"/>
              <w:rPr>
                <w:szCs w:val="28"/>
              </w:rPr>
            </w:pPr>
            <w:r>
              <w:rPr>
                <w:szCs w:val="28"/>
              </w:rPr>
              <w:t>0</w:t>
            </w:r>
          </w:p>
        </w:tc>
        <w:tc>
          <w:tcPr>
            <w:tcW w:w="2977" w:type="dxa"/>
            <w:shd w:val="clear" w:color="auto" w:fill="auto"/>
            <w:vAlign w:val="center"/>
          </w:tcPr>
          <w:p w14:paraId="41665DD7" w14:textId="77777777" w:rsidR="00116151" w:rsidRPr="0093771B" w:rsidRDefault="00116151" w:rsidP="00424192">
            <w:pPr>
              <w:jc w:val="center"/>
              <w:rPr>
                <w:sz w:val="28"/>
                <w:szCs w:val="28"/>
              </w:rPr>
            </w:pPr>
            <w:r w:rsidRPr="0093771B">
              <w:rPr>
                <w:sz w:val="28"/>
                <w:szCs w:val="28"/>
              </w:rPr>
              <w:t>Х</w:t>
            </w:r>
          </w:p>
        </w:tc>
      </w:tr>
    </w:tbl>
    <w:p w14:paraId="7BA535FF" w14:textId="77777777" w:rsidR="00B261CE" w:rsidRPr="0093771B" w:rsidRDefault="00B261CE" w:rsidP="00B261CE">
      <w:pPr>
        <w:spacing w:line="360" w:lineRule="auto"/>
        <w:ind w:firstLine="709"/>
        <w:rPr>
          <w:szCs w:val="28"/>
        </w:rPr>
      </w:pPr>
    </w:p>
    <w:p w14:paraId="0C156004" w14:textId="77777777" w:rsidR="00B261CE" w:rsidRPr="0093771B" w:rsidRDefault="00B261CE" w:rsidP="00B261CE">
      <w:pPr>
        <w:spacing w:line="360" w:lineRule="auto"/>
        <w:ind w:firstLine="709"/>
        <w:rPr>
          <w:szCs w:val="28"/>
        </w:rPr>
      </w:pPr>
    </w:p>
    <w:p w14:paraId="2B112DFB" w14:textId="77777777" w:rsidR="00B261CE" w:rsidRPr="0093771B" w:rsidRDefault="00B261CE" w:rsidP="00B261CE">
      <w:pPr>
        <w:spacing w:line="360" w:lineRule="auto"/>
        <w:ind w:firstLine="709"/>
        <w:rPr>
          <w:szCs w:val="28"/>
        </w:rPr>
      </w:pPr>
    </w:p>
    <w:p w14:paraId="4D1DB652" w14:textId="77777777" w:rsidR="00B261CE" w:rsidRPr="0093771B" w:rsidRDefault="00B261CE" w:rsidP="00B261CE">
      <w:pPr>
        <w:spacing w:line="360" w:lineRule="auto"/>
        <w:ind w:firstLine="709"/>
        <w:rPr>
          <w:szCs w:val="28"/>
        </w:rPr>
      </w:pPr>
    </w:p>
    <w:p w14:paraId="07E85437" w14:textId="77777777" w:rsidR="00B261CE" w:rsidRPr="0093771B" w:rsidRDefault="00B261CE" w:rsidP="00B261CE">
      <w:pPr>
        <w:spacing w:line="360" w:lineRule="auto"/>
        <w:ind w:firstLine="709"/>
        <w:rPr>
          <w:szCs w:val="28"/>
        </w:rPr>
      </w:pPr>
    </w:p>
    <w:p w14:paraId="76F36F16" w14:textId="77777777" w:rsidR="00B261CE" w:rsidRPr="0093771B" w:rsidRDefault="00B261CE" w:rsidP="00B261CE">
      <w:pPr>
        <w:spacing w:line="360" w:lineRule="auto"/>
        <w:ind w:firstLine="709"/>
        <w:rPr>
          <w:szCs w:val="28"/>
        </w:rPr>
      </w:pPr>
    </w:p>
    <w:p w14:paraId="73F9862A" w14:textId="77777777" w:rsidR="00B261CE" w:rsidRPr="0093771B" w:rsidRDefault="00B261CE" w:rsidP="0093454E">
      <w:pPr>
        <w:spacing w:line="360" w:lineRule="auto"/>
        <w:ind w:firstLine="709"/>
        <w:jc w:val="right"/>
        <w:rPr>
          <w:szCs w:val="28"/>
        </w:rPr>
      </w:pPr>
    </w:p>
    <w:p w14:paraId="469CFE1B" w14:textId="77777777" w:rsidR="0093454E" w:rsidRDefault="0093454E" w:rsidP="0093454E">
      <w:pPr>
        <w:jc w:val="right"/>
        <w:rPr>
          <w:sz w:val="24"/>
          <w:szCs w:val="24"/>
        </w:rPr>
      </w:pPr>
      <w:r>
        <w:rPr>
          <w:sz w:val="24"/>
          <w:szCs w:val="24"/>
        </w:rPr>
        <w:t>Таблица №8</w:t>
      </w:r>
    </w:p>
    <w:p w14:paraId="0FCD2D99" w14:textId="77777777" w:rsidR="0093454E" w:rsidRDefault="0093454E" w:rsidP="0093454E">
      <w:pPr>
        <w:jc w:val="right"/>
      </w:pPr>
      <w:r>
        <w:rPr>
          <w:sz w:val="24"/>
          <w:szCs w:val="24"/>
        </w:rPr>
        <w:tab/>
      </w:r>
      <w:r>
        <w:t>к приложению 1</w:t>
      </w:r>
    </w:p>
    <w:p w14:paraId="4D5B0D9D" w14:textId="77777777" w:rsidR="00B261CE" w:rsidRPr="0093771B" w:rsidRDefault="00B261CE" w:rsidP="00B261CE">
      <w:pPr>
        <w:widowControl w:val="0"/>
        <w:autoSpaceDE w:val="0"/>
        <w:autoSpaceDN w:val="0"/>
        <w:adjustRightInd w:val="0"/>
        <w:jc w:val="right"/>
        <w:outlineLvl w:val="2"/>
        <w:rPr>
          <w:sz w:val="24"/>
          <w:szCs w:val="24"/>
        </w:rPr>
      </w:pPr>
    </w:p>
    <w:p w14:paraId="3926215E" w14:textId="77777777"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14:paraId="06DAEB1E" w14:textId="77777777"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sidR="0093454E">
        <w:rPr>
          <w:sz w:val="24"/>
          <w:szCs w:val="24"/>
        </w:rPr>
        <w:t xml:space="preserve"> в 201</w:t>
      </w:r>
      <w:r w:rsidR="00B3003B">
        <w:rPr>
          <w:sz w:val="24"/>
          <w:szCs w:val="24"/>
        </w:rPr>
        <w:t>8</w:t>
      </w:r>
      <w:r w:rsidR="0093454E">
        <w:rPr>
          <w:sz w:val="24"/>
          <w:szCs w:val="24"/>
        </w:rPr>
        <w:t xml:space="preserve"> году</w:t>
      </w:r>
    </w:p>
    <w:p w14:paraId="177A9AD1" w14:textId="77777777"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B261CE" w:rsidRPr="0093771B" w14:paraId="6E2BF92A" w14:textId="77777777" w:rsidTr="00424192">
        <w:tc>
          <w:tcPr>
            <w:tcW w:w="5211" w:type="dxa"/>
            <w:shd w:val="clear" w:color="auto" w:fill="auto"/>
          </w:tcPr>
          <w:p w14:paraId="55921140" w14:textId="77777777" w:rsidR="00B261CE" w:rsidRPr="0093771B" w:rsidRDefault="00B261CE" w:rsidP="00424192">
            <w:pPr>
              <w:spacing w:line="360" w:lineRule="auto"/>
              <w:rPr>
                <w:sz w:val="24"/>
                <w:szCs w:val="24"/>
              </w:rPr>
            </w:pPr>
          </w:p>
        </w:tc>
        <w:tc>
          <w:tcPr>
            <w:tcW w:w="3402" w:type="dxa"/>
            <w:shd w:val="clear" w:color="auto" w:fill="auto"/>
          </w:tcPr>
          <w:p w14:paraId="5FACAF79" w14:textId="77777777"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7ED48C05" w14:textId="77777777"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3B0C9E91" w14:textId="77777777" w:rsidR="00B261CE" w:rsidRPr="0093771B" w:rsidRDefault="00B261CE" w:rsidP="00424192">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B261CE" w:rsidRPr="0093771B" w14:paraId="5A931CE4" w14:textId="77777777" w:rsidTr="00424192">
        <w:tc>
          <w:tcPr>
            <w:tcW w:w="5211" w:type="dxa"/>
            <w:shd w:val="clear" w:color="auto" w:fill="auto"/>
          </w:tcPr>
          <w:p w14:paraId="2802ADF4" w14:textId="77777777" w:rsidR="00B261CE" w:rsidRPr="0093771B" w:rsidRDefault="00B261CE" w:rsidP="00424192">
            <w:pPr>
              <w:jc w:val="center"/>
              <w:rPr>
                <w:sz w:val="24"/>
                <w:szCs w:val="24"/>
              </w:rPr>
            </w:pPr>
            <w:r w:rsidRPr="0093771B">
              <w:rPr>
                <w:sz w:val="24"/>
                <w:szCs w:val="24"/>
              </w:rPr>
              <w:t>1</w:t>
            </w:r>
          </w:p>
        </w:tc>
        <w:tc>
          <w:tcPr>
            <w:tcW w:w="3402" w:type="dxa"/>
            <w:shd w:val="clear" w:color="auto" w:fill="auto"/>
          </w:tcPr>
          <w:p w14:paraId="09D8407C" w14:textId="77777777" w:rsidR="00B261CE" w:rsidRPr="0093771B" w:rsidRDefault="00B261CE" w:rsidP="00424192">
            <w:pPr>
              <w:jc w:val="center"/>
              <w:rPr>
                <w:sz w:val="24"/>
                <w:szCs w:val="24"/>
              </w:rPr>
            </w:pPr>
            <w:r w:rsidRPr="0093771B">
              <w:rPr>
                <w:sz w:val="24"/>
                <w:szCs w:val="24"/>
              </w:rPr>
              <w:t>2</w:t>
            </w:r>
          </w:p>
        </w:tc>
        <w:tc>
          <w:tcPr>
            <w:tcW w:w="3260" w:type="dxa"/>
            <w:shd w:val="clear" w:color="auto" w:fill="auto"/>
          </w:tcPr>
          <w:p w14:paraId="482E9C87" w14:textId="77777777" w:rsidR="00B261CE" w:rsidRPr="0093771B" w:rsidRDefault="00B261CE" w:rsidP="00424192">
            <w:pPr>
              <w:jc w:val="center"/>
              <w:rPr>
                <w:sz w:val="24"/>
                <w:szCs w:val="24"/>
              </w:rPr>
            </w:pPr>
            <w:r w:rsidRPr="0093771B">
              <w:rPr>
                <w:sz w:val="24"/>
                <w:szCs w:val="24"/>
              </w:rPr>
              <w:t>3</w:t>
            </w:r>
          </w:p>
        </w:tc>
        <w:tc>
          <w:tcPr>
            <w:tcW w:w="2977" w:type="dxa"/>
            <w:shd w:val="clear" w:color="auto" w:fill="auto"/>
          </w:tcPr>
          <w:p w14:paraId="3F37CBD2" w14:textId="77777777" w:rsidR="00B261CE" w:rsidRPr="0093771B" w:rsidRDefault="00B261CE" w:rsidP="00424192">
            <w:pPr>
              <w:jc w:val="center"/>
              <w:rPr>
                <w:sz w:val="24"/>
                <w:szCs w:val="24"/>
              </w:rPr>
            </w:pPr>
            <w:r w:rsidRPr="0093771B">
              <w:rPr>
                <w:sz w:val="24"/>
                <w:szCs w:val="24"/>
              </w:rPr>
              <w:t>4</w:t>
            </w:r>
          </w:p>
        </w:tc>
      </w:tr>
      <w:tr w:rsidR="0093454E" w:rsidRPr="0093771B" w14:paraId="243C14DE" w14:textId="77777777" w:rsidTr="00424192">
        <w:tc>
          <w:tcPr>
            <w:tcW w:w="5211" w:type="dxa"/>
            <w:shd w:val="clear" w:color="auto" w:fill="auto"/>
          </w:tcPr>
          <w:p w14:paraId="58C83C5B" w14:textId="77777777" w:rsidR="0093454E" w:rsidRPr="0093771B" w:rsidRDefault="0093454E" w:rsidP="00424192">
            <w:pPr>
              <w:spacing w:line="360" w:lineRule="auto"/>
              <w:rPr>
                <w:sz w:val="24"/>
                <w:szCs w:val="24"/>
              </w:rPr>
            </w:pPr>
            <w:r w:rsidRPr="0093771B">
              <w:rPr>
                <w:sz w:val="24"/>
                <w:szCs w:val="24"/>
              </w:rPr>
              <w:t>Всего, в том числе:</w:t>
            </w:r>
          </w:p>
        </w:tc>
        <w:tc>
          <w:tcPr>
            <w:tcW w:w="3402" w:type="dxa"/>
            <w:shd w:val="clear" w:color="auto" w:fill="auto"/>
          </w:tcPr>
          <w:p w14:paraId="14C04D9F" w14:textId="77777777" w:rsidR="0093454E" w:rsidRPr="0093771B" w:rsidRDefault="0093454E" w:rsidP="000648D1">
            <w:pPr>
              <w:spacing w:line="360" w:lineRule="auto"/>
              <w:jc w:val="center"/>
              <w:rPr>
                <w:szCs w:val="28"/>
              </w:rPr>
            </w:pPr>
            <w:r>
              <w:rPr>
                <w:szCs w:val="28"/>
              </w:rPr>
              <w:t>1</w:t>
            </w:r>
          </w:p>
        </w:tc>
        <w:tc>
          <w:tcPr>
            <w:tcW w:w="3260" w:type="dxa"/>
            <w:shd w:val="clear" w:color="auto" w:fill="auto"/>
          </w:tcPr>
          <w:p w14:paraId="306E8915" w14:textId="77777777" w:rsidR="0093454E" w:rsidRPr="0093771B" w:rsidRDefault="0093454E" w:rsidP="000648D1">
            <w:pPr>
              <w:spacing w:line="360" w:lineRule="auto"/>
              <w:jc w:val="center"/>
              <w:rPr>
                <w:szCs w:val="28"/>
              </w:rPr>
            </w:pPr>
            <w:r>
              <w:rPr>
                <w:szCs w:val="28"/>
              </w:rPr>
              <w:t>1</w:t>
            </w:r>
          </w:p>
        </w:tc>
        <w:tc>
          <w:tcPr>
            <w:tcW w:w="2977" w:type="dxa"/>
            <w:shd w:val="clear" w:color="auto" w:fill="auto"/>
          </w:tcPr>
          <w:p w14:paraId="1B8DA693" w14:textId="77777777" w:rsidR="0093454E" w:rsidRPr="0093771B" w:rsidRDefault="0093454E" w:rsidP="000648D1">
            <w:pPr>
              <w:spacing w:line="360" w:lineRule="auto"/>
              <w:jc w:val="center"/>
              <w:rPr>
                <w:szCs w:val="28"/>
              </w:rPr>
            </w:pPr>
            <w:r>
              <w:rPr>
                <w:szCs w:val="28"/>
              </w:rPr>
              <w:t>100,0</w:t>
            </w:r>
          </w:p>
        </w:tc>
      </w:tr>
      <w:tr w:rsidR="0093454E" w:rsidRPr="0093771B" w14:paraId="52C3CEEE" w14:textId="77777777" w:rsidTr="00424192">
        <w:tc>
          <w:tcPr>
            <w:tcW w:w="5211" w:type="dxa"/>
            <w:shd w:val="clear" w:color="auto" w:fill="auto"/>
          </w:tcPr>
          <w:p w14:paraId="2FF95CB8" w14:textId="77777777" w:rsidR="0093454E" w:rsidRPr="0093771B" w:rsidRDefault="0093454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0C66D10B" w14:textId="77777777" w:rsidR="0093454E" w:rsidRPr="0093771B" w:rsidRDefault="0093454E" w:rsidP="00424192">
            <w:pPr>
              <w:rPr>
                <w:sz w:val="24"/>
                <w:szCs w:val="24"/>
              </w:rPr>
            </w:pPr>
          </w:p>
        </w:tc>
        <w:tc>
          <w:tcPr>
            <w:tcW w:w="3402" w:type="dxa"/>
            <w:shd w:val="clear" w:color="auto" w:fill="auto"/>
          </w:tcPr>
          <w:p w14:paraId="5F6E5070" w14:textId="77777777" w:rsidR="0093454E" w:rsidRPr="0093771B" w:rsidRDefault="0093454E" w:rsidP="000648D1">
            <w:pPr>
              <w:spacing w:line="360" w:lineRule="auto"/>
              <w:jc w:val="center"/>
              <w:rPr>
                <w:szCs w:val="28"/>
              </w:rPr>
            </w:pPr>
            <w:r>
              <w:rPr>
                <w:szCs w:val="28"/>
              </w:rPr>
              <w:t>1</w:t>
            </w:r>
          </w:p>
        </w:tc>
        <w:tc>
          <w:tcPr>
            <w:tcW w:w="3260" w:type="dxa"/>
            <w:shd w:val="clear" w:color="auto" w:fill="auto"/>
          </w:tcPr>
          <w:p w14:paraId="2610B06E" w14:textId="77777777" w:rsidR="0093454E" w:rsidRPr="0093771B" w:rsidRDefault="0093454E" w:rsidP="000648D1">
            <w:pPr>
              <w:spacing w:line="360" w:lineRule="auto"/>
              <w:jc w:val="center"/>
              <w:rPr>
                <w:szCs w:val="28"/>
              </w:rPr>
            </w:pPr>
            <w:r>
              <w:rPr>
                <w:szCs w:val="28"/>
              </w:rPr>
              <w:t>1</w:t>
            </w:r>
          </w:p>
        </w:tc>
        <w:tc>
          <w:tcPr>
            <w:tcW w:w="2977" w:type="dxa"/>
            <w:shd w:val="clear" w:color="auto" w:fill="auto"/>
            <w:vAlign w:val="center"/>
          </w:tcPr>
          <w:p w14:paraId="694D3A55" w14:textId="77777777" w:rsidR="0093454E" w:rsidRPr="0093771B" w:rsidRDefault="0093454E" w:rsidP="000648D1">
            <w:pPr>
              <w:spacing w:line="360" w:lineRule="auto"/>
              <w:jc w:val="center"/>
              <w:rPr>
                <w:sz w:val="28"/>
                <w:szCs w:val="28"/>
              </w:rPr>
            </w:pPr>
            <w:r w:rsidRPr="0093771B">
              <w:rPr>
                <w:sz w:val="28"/>
                <w:szCs w:val="28"/>
              </w:rPr>
              <w:t>Х</w:t>
            </w:r>
          </w:p>
        </w:tc>
      </w:tr>
      <w:tr w:rsidR="0093454E" w:rsidRPr="0093771B" w14:paraId="117FA4C6" w14:textId="77777777" w:rsidTr="00424192">
        <w:tc>
          <w:tcPr>
            <w:tcW w:w="5211" w:type="dxa"/>
            <w:shd w:val="clear" w:color="auto" w:fill="auto"/>
          </w:tcPr>
          <w:p w14:paraId="3CE66A8F" w14:textId="77777777" w:rsidR="0093454E" w:rsidRPr="0093771B" w:rsidRDefault="0093454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6E92D194" w14:textId="77777777" w:rsidR="0093454E" w:rsidRPr="0093771B" w:rsidRDefault="0093454E" w:rsidP="00424192">
            <w:pPr>
              <w:rPr>
                <w:sz w:val="24"/>
                <w:szCs w:val="24"/>
              </w:rPr>
            </w:pPr>
          </w:p>
        </w:tc>
        <w:tc>
          <w:tcPr>
            <w:tcW w:w="3402" w:type="dxa"/>
            <w:shd w:val="clear" w:color="auto" w:fill="auto"/>
          </w:tcPr>
          <w:p w14:paraId="117F0E9C" w14:textId="77777777" w:rsidR="0093454E" w:rsidRPr="0093771B" w:rsidRDefault="0093454E" w:rsidP="000648D1">
            <w:pPr>
              <w:spacing w:line="360" w:lineRule="auto"/>
              <w:jc w:val="center"/>
              <w:rPr>
                <w:szCs w:val="28"/>
              </w:rPr>
            </w:pPr>
            <w:r>
              <w:rPr>
                <w:szCs w:val="28"/>
              </w:rPr>
              <w:t>0</w:t>
            </w:r>
          </w:p>
        </w:tc>
        <w:tc>
          <w:tcPr>
            <w:tcW w:w="3260" w:type="dxa"/>
            <w:shd w:val="clear" w:color="auto" w:fill="auto"/>
          </w:tcPr>
          <w:p w14:paraId="52602341" w14:textId="77777777"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14:paraId="4D355160" w14:textId="77777777" w:rsidR="0093454E" w:rsidRPr="0093771B" w:rsidRDefault="0093454E" w:rsidP="000648D1">
            <w:pPr>
              <w:jc w:val="center"/>
              <w:rPr>
                <w:sz w:val="28"/>
                <w:szCs w:val="28"/>
              </w:rPr>
            </w:pPr>
            <w:r w:rsidRPr="0093771B">
              <w:rPr>
                <w:sz w:val="28"/>
                <w:szCs w:val="28"/>
              </w:rPr>
              <w:t>Х</w:t>
            </w:r>
          </w:p>
        </w:tc>
      </w:tr>
      <w:tr w:rsidR="0093454E" w:rsidRPr="0093771B" w14:paraId="78333798" w14:textId="77777777" w:rsidTr="00424192">
        <w:tc>
          <w:tcPr>
            <w:tcW w:w="5211" w:type="dxa"/>
            <w:shd w:val="clear" w:color="auto" w:fill="auto"/>
          </w:tcPr>
          <w:p w14:paraId="68E0EBB0" w14:textId="77777777" w:rsidR="0093454E" w:rsidRPr="0093771B" w:rsidRDefault="0093454E"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17BE9BC7" w14:textId="77777777" w:rsidR="0093454E" w:rsidRPr="0093771B" w:rsidRDefault="0093454E" w:rsidP="000648D1">
            <w:pPr>
              <w:spacing w:line="360" w:lineRule="auto"/>
              <w:jc w:val="center"/>
              <w:rPr>
                <w:szCs w:val="28"/>
              </w:rPr>
            </w:pPr>
            <w:r>
              <w:rPr>
                <w:szCs w:val="28"/>
              </w:rPr>
              <w:t>0</w:t>
            </w:r>
          </w:p>
        </w:tc>
        <w:tc>
          <w:tcPr>
            <w:tcW w:w="3260" w:type="dxa"/>
            <w:shd w:val="clear" w:color="auto" w:fill="auto"/>
          </w:tcPr>
          <w:p w14:paraId="066AD6CC" w14:textId="77777777"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14:paraId="4BBEF7BF" w14:textId="77777777" w:rsidR="0093454E" w:rsidRPr="0093771B" w:rsidRDefault="0093454E" w:rsidP="000648D1">
            <w:pPr>
              <w:jc w:val="center"/>
              <w:rPr>
                <w:sz w:val="28"/>
                <w:szCs w:val="28"/>
              </w:rPr>
            </w:pPr>
            <w:r w:rsidRPr="0093771B">
              <w:rPr>
                <w:sz w:val="28"/>
                <w:szCs w:val="28"/>
              </w:rPr>
              <w:t>Х</w:t>
            </w:r>
          </w:p>
        </w:tc>
      </w:tr>
    </w:tbl>
    <w:p w14:paraId="5FE8C0EC" w14:textId="77777777" w:rsidR="00B261CE" w:rsidRPr="0093771B" w:rsidRDefault="00B261CE" w:rsidP="00B261CE">
      <w:pPr>
        <w:spacing w:line="360" w:lineRule="auto"/>
        <w:ind w:firstLine="709"/>
        <w:rPr>
          <w:szCs w:val="28"/>
        </w:rPr>
      </w:pPr>
    </w:p>
    <w:p w14:paraId="7F3DFD90" w14:textId="77777777" w:rsidR="00B261CE" w:rsidRDefault="00B261CE">
      <w:pPr>
        <w:autoSpaceDE w:val="0"/>
        <w:autoSpaceDN w:val="0"/>
        <w:adjustRightInd w:val="0"/>
        <w:ind w:firstLine="709"/>
        <w:jc w:val="both"/>
        <w:outlineLvl w:val="1"/>
        <w:rPr>
          <w:rFonts w:eastAsia="Calibri"/>
          <w:sz w:val="28"/>
          <w:szCs w:val="28"/>
        </w:rPr>
      </w:pPr>
    </w:p>
    <w:p w14:paraId="083589BB" w14:textId="77777777" w:rsidR="00B261CE" w:rsidRDefault="00B261CE">
      <w:pPr>
        <w:autoSpaceDE w:val="0"/>
        <w:autoSpaceDN w:val="0"/>
        <w:adjustRightInd w:val="0"/>
        <w:ind w:firstLine="709"/>
        <w:jc w:val="both"/>
        <w:outlineLvl w:val="1"/>
        <w:rPr>
          <w:rFonts w:eastAsia="Calibri"/>
          <w:sz w:val="28"/>
          <w:szCs w:val="28"/>
        </w:rPr>
      </w:pPr>
    </w:p>
    <w:p w14:paraId="08F18DB3" w14:textId="77777777" w:rsidR="00CF24EA" w:rsidRDefault="00CF24EA">
      <w:pPr>
        <w:pStyle w:val="3"/>
        <w:rPr>
          <w:sz w:val="24"/>
          <w:szCs w:val="24"/>
        </w:rPr>
        <w:sectPr w:rsidR="00CF24EA" w:rsidSect="00FB7C7E">
          <w:footerReference w:type="even" r:id="rId13"/>
          <w:footerReference w:type="default" r:id="rId14"/>
          <w:pgSz w:w="16840" w:h="11907" w:orient="landscape"/>
          <w:pgMar w:top="1304" w:right="709" w:bottom="851" w:left="1134" w:header="720" w:footer="720" w:gutter="0"/>
          <w:cols w:space="720"/>
        </w:sectPr>
      </w:pPr>
    </w:p>
    <w:p w14:paraId="35D5B96F" w14:textId="77777777" w:rsidR="00B261CE" w:rsidRDefault="00B261CE" w:rsidP="00B261CE">
      <w:pPr>
        <w:autoSpaceDE w:val="0"/>
        <w:autoSpaceDN w:val="0"/>
        <w:adjustRightInd w:val="0"/>
        <w:ind w:firstLine="709"/>
        <w:jc w:val="both"/>
        <w:outlineLvl w:val="1"/>
        <w:rPr>
          <w:rFonts w:eastAsia="Calibri"/>
          <w:sz w:val="28"/>
          <w:szCs w:val="28"/>
        </w:rPr>
      </w:pPr>
    </w:p>
    <w:p w14:paraId="6337B402" w14:textId="77777777" w:rsidR="000F1AC3" w:rsidRDefault="000F1AC3" w:rsidP="00B261CE">
      <w:pPr>
        <w:autoSpaceDE w:val="0"/>
        <w:autoSpaceDN w:val="0"/>
        <w:adjustRightInd w:val="0"/>
        <w:ind w:firstLine="709"/>
        <w:jc w:val="both"/>
        <w:outlineLvl w:val="1"/>
        <w:rPr>
          <w:rFonts w:eastAsia="Calibri"/>
          <w:sz w:val="28"/>
          <w:szCs w:val="28"/>
        </w:rPr>
      </w:pPr>
    </w:p>
    <w:p w14:paraId="6B01A503" w14:textId="77777777" w:rsidR="000F1AC3" w:rsidRDefault="000F1AC3" w:rsidP="00B261CE">
      <w:pPr>
        <w:autoSpaceDE w:val="0"/>
        <w:autoSpaceDN w:val="0"/>
        <w:adjustRightInd w:val="0"/>
        <w:ind w:firstLine="709"/>
        <w:jc w:val="both"/>
        <w:outlineLvl w:val="1"/>
        <w:rPr>
          <w:rFonts w:eastAsia="Calibri"/>
          <w:sz w:val="28"/>
          <w:szCs w:val="28"/>
        </w:rPr>
      </w:pPr>
    </w:p>
    <w:p w14:paraId="392460B2" w14:textId="77777777" w:rsidR="000F1AC3" w:rsidRDefault="000F1AC3" w:rsidP="00B261CE">
      <w:pPr>
        <w:autoSpaceDE w:val="0"/>
        <w:autoSpaceDN w:val="0"/>
        <w:adjustRightInd w:val="0"/>
        <w:ind w:firstLine="709"/>
        <w:jc w:val="both"/>
        <w:outlineLvl w:val="1"/>
        <w:rPr>
          <w:rFonts w:eastAsia="Calibri"/>
          <w:sz w:val="28"/>
          <w:szCs w:val="28"/>
        </w:rPr>
      </w:pPr>
    </w:p>
    <w:p w14:paraId="439E6933" w14:textId="77777777" w:rsidR="000F1AC3" w:rsidRDefault="000F1AC3" w:rsidP="00B261CE">
      <w:pPr>
        <w:autoSpaceDE w:val="0"/>
        <w:autoSpaceDN w:val="0"/>
        <w:adjustRightInd w:val="0"/>
        <w:ind w:firstLine="709"/>
        <w:jc w:val="both"/>
        <w:outlineLvl w:val="1"/>
        <w:rPr>
          <w:rFonts w:eastAsia="Calibri"/>
          <w:sz w:val="28"/>
          <w:szCs w:val="28"/>
        </w:rPr>
      </w:pPr>
    </w:p>
    <w:p w14:paraId="2F36AFE1" w14:textId="77777777" w:rsidR="000F1AC3" w:rsidRDefault="000F1AC3" w:rsidP="00B261CE">
      <w:pPr>
        <w:autoSpaceDE w:val="0"/>
        <w:autoSpaceDN w:val="0"/>
        <w:adjustRightInd w:val="0"/>
        <w:ind w:firstLine="709"/>
        <w:jc w:val="both"/>
        <w:outlineLvl w:val="1"/>
        <w:rPr>
          <w:rFonts w:eastAsia="Calibri"/>
          <w:sz w:val="28"/>
          <w:szCs w:val="28"/>
        </w:rPr>
      </w:pPr>
    </w:p>
    <w:p w14:paraId="60062939" w14:textId="77777777" w:rsidR="00C07D0A" w:rsidRPr="00366476" w:rsidRDefault="00C07D0A" w:rsidP="00B261CE">
      <w:pPr>
        <w:pStyle w:val="3"/>
        <w:jc w:val="left"/>
      </w:pPr>
    </w:p>
    <w:sectPr w:rsidR="00C07D0A" w:rsidRPr="00366476" w:rsidSect="00986D23">
      <w:footerReference w:type="even" r:id="rId15"/>
      <w:footerReference w:type="default" r:id="rId16"/>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B638" w14:textId="77777777" w:rsidR="00FD13EF" w:rsidRDefault="00FD13EF">
      <w:r>
        <w:separator/>
      </w:r>
    </w:p>
  </w:endnote>
  <w:endnote w:type="continuationSeparator" w:id="0">
    <w:p w14:paraId="4B86BAC7" w14:textId="77777777" w:rsidR="00FD13EF" w:rsidRDefault="00FD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966A"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63055EC" w14:textId="77777777"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4985"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3003B">
      <w:rPr>
        <w:rStyle w:val="a7"/>
        <w:noProof/>
      </w:rPr>
      <w:t>19</w:t>
    </w:r>
    <w:r>
      <w:rPr>
        <w:rStyle w:val="a7"/>
      </w:rPr>
      <w:fldChar w:fldCharType="end"/>
    </w:r>
  </w:p>
  <w:p w14:paraId="73C231F4" w14:textId="77777777"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830C"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00523B9" w14:textId="77777777" w:rsidR="006B6AF8" w:rsidRDefault="006B6AF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9E18"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3003B">
      <w:rPr>
        <w:rStyle w:val="a7"/>
        <w:noProof/>
      </w:rPr>
      <w:t>21</w:t>
    </w:r>
    <w:r>
      <w:rPr>
        <w:rStyle w:val="a7"/>
      </w:rPr>
      <w:fldChar w:fldCharType="end"/>
    </w:r>
  </w:p>
  <w:p w14:paraId="51C5C0A8" w14:textId="77777777"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4B6B" w14:textId="77777777" w:rsidR="00FD13EF" w:rsidRDefault="00FD13EF">
      <w:r>
        <w:separator/>
      </w:r>
    </w:p>
  </w:footnote>
  <w:footnote w:type="continuationSeparator" w:id="0">
    <w:p w14:paraId="6556FF0F" w14:textId="77777777" w:rsidR="00FD13EF" w:rsidRDefault="00FD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B19"/>
    <w:rsid w:val="002F292A"/>
    <w:rsid w:val="002F4013"/>
    <w:rsid w:val="002F42B5"/>
    <w:rsid w:val="002F545B"/>
    <w:rsid w:val="002F5B89"/>
    <w:rsid w:val="0030107D"/>
    <w:rsid w:val="003033B5"/>
    <w:rsid w:val="00303792"/>
    <w:rsid w:val="00304EFD"/>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4192"/>
    <w:rsid w:val="00426091"/>
    <w:rsid w:val="00427CCE"/>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6216"/>
    <w:rsid w:val="006815F5"/>
    <w:rsid w:val="00681ECD"/>
    <w:rsid w:val="006825E8"/>
    <w:rsid w:val="00685263"/>
    <w:rsid w:val="00687B62"/>
    <w:rsid w:val="00687D19"/>
    <w:rsid w:val="006907A9"/>
    <w:rsid w:val="00697614"/>
    <w:rsid w:val="006A21C9"/>
    <w:rsid w:val="006A287D"/>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3980"/>
    <w:rsid w:val="00725067"/>
    <w:rsid w:val="00725705"/>
    <w:rsid w:val="00725CAD"/>
    <w:rsid w:val="00730286"/>
    <w:rsid w:val="00731C28"/>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5007C"/>
    <w:rsid w:val="00950EE1"/>
    <w:rsid w:val="00952AE4"/>
    <w:rsid w:val="00953A53"/>
    <w:rsid w:val="00954C63"/>
    <w:rsid w:val="009629AC"/>
    <w:rsid w:val="00962B23"/>
    <w:rsid w:val="00965B5A"/>
    <w:rsid w:val="00971C66"/>
    <w:rsid w:val="00971D2B"/>
    <w:rsid w:val="00971E5A"/>
    <w:rsid w:val="0097433E"/>
    <w:rsid w:val="00985755"/>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4326"/>
    <w:rsid w:val="00BD6734"/>
    <w:rsid w:val="00BD68A2"/>
    <w:rsid w:val="00BD6EB6"/>
    <w:rsid w:val="00BE4099"/>
    <w:rsid w:val="00BE4567"/>
    <w:rsid w:val="00BE6549"/>
    <w:rsid w:val="00BE7C3F"/>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35F4"/>
    <w:rsid w:val="00D100D0"/>
    <w:rsid w:val="00D119CB"/>
    <w:rsid w:val="00D11EF5"/>
    <w:rsid w:val="00D12796"/>
    <w:rsid w:val="00D127A9"/>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6CA"/>
    <w:rsid w:val="00DB7573"/>
    <w:rsid w:val="00DB7CB0"/>
    <w:rsid w:val="00DC1E32"/>
    <w:rsid w:val="00DC1F42"/>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D1502"/>
    <w:rsid w:val="00ED2E7D"/>
    <w:rsid w:val="00ED492A"/>
    <w:rsid w:val="00ED55B8"/>
    <w:rsid w:val="00ED7D2C"/>
    <w:rsid w:val="00EE0DC5"/>
    <w:rsid w:val="00EE2475"/>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EF45BB"/>
  <w15:chartTrackingRefBased/>
  <w15:docId w15:val="{C0C219F7-B0A6-4522-A6BF-12C8AD01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CD16-2942-4EF9-A3E4-1E24785A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4994</Words>
  <Characters>28468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33396</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2016-01-22T13:39:00Z</cp:lastPrinted>
  <dcterms:created xsi:type="dcterms:W3CDTF">2025-07-30T19:12:00Z</dcterms:created>
  <dcterms:modified xsi:type="dcterms:W3CDTF">2025-07-30T19:12:00Z</dcterms:modified>
</cp:coreProperties>
</file>